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 27 октября 2021 г. N 65608</w:t>
      </w:r>
    </w:p>
    <w:p w:rsidR="00CB4470" w:rsidRDefault="00CB4470" w:rsidP="00CB447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ЭКОНОМИЧЕСКОГО РАЗВИТИЯ РОССИЙСКОЙ ФЕДЕРАЦИИ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24 августа 2021 г. N 509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2007 Г. N 209-ФЗ "О РАЗВИТИИ МАЛОГО И СРЕДНЕГО ПРЕДПРИНИМАТЕЛЬСТВА В РОССИЙСКОЙ ФЕДЕРАЦИИ", СРОКОВ, ПОРЯДКА И ФОРМЫ ИХ НАПРАВЛЕНИЯ, ТРЕБОВАНИЙ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Минэкономразвития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15.1 Федерального закона от 24 июля 2007 г. N 209-ФЗ "О развитии малого и среднего предпринимательства в Российской Федерации" (Собрание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законодательства Российской Федерации, 2007, N 31, ст. 4006; 2021, N 27, ст. 5161),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2021, N 33, ст. 6101), приказываю: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ведения единого реестра организаций, образующих инфраструктуру поддержки субъектов малого и среднего предпринимательства, а также сроки и порядок направления сведений, предусмотренных пунктами 1 и 2 части 2, частью 3 статьи 15.1 Федерального закона от 24 июля 2007 г. N 209-ФЗ "О развитии малого и среднего предпринимательства в Российской Федерации" (приложение N 1);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 ведения единого реестра организаций, образующих инфраструктуру поддержки субъектов малого и среднего предпринимательства, и состав сведений, содержащихся в таком реестре (приложение N 2);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 форму направления сведений, предусмотренных пунктами 1 и 2 части 2, частью 3 статьи 15.1 Федерального закона от 24 июля 2007 г. N 209-ФЗ "О развитии малого и среднего предпринимательства в Российской Федерации" (приложение N 3);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 (приложение N 4).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Установить, что: (в ред. Приказа Минэкономразвития РФ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первое направление сведений, предусмотренных пунктами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15.1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2016, N 27, ст. 4198; 2021, N 27, ст. 5161),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самозанятыми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гражданами (https://мсп.рф) (далее - ЦП МСП) в соответствии с порядком, утвержденным настоящим приказом, осуществляется в течение 60 календарных дней с даты письменного уведомления акционерным обществом "Федеральная корпорация по развитию малого и среднего предпринимательства" (далее - Корпорация) органов исполнительной власти субъекта Российской Федерации, уполномоченных высшими исполнительными органами государственной власти субъекта Российской Федерации на взаимодействие с Корпорацией в области развития малого и среднего предпринимательства, а также организаций, имеющих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о запуске соответствующего функционала ЦП МСП в эксплуатацию; (в ред. Приказа Минэкономразвития РФ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информация, содержащаяся в едином реестре организаций, образующих инфраструктуру поддержки субъектов малого и среднего предпринимательства, размещается в соответствии с формой его ведения и в составе сведений, утвержденных настоящим приказом, на официальном сайте Корпорации в информационно-телекоммуникационной сети "Интернет" не позднее 90 календарных дней с даты письменного уведомления, предусмотренного абзацем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вторым настоящего пункта. (в ред. Приказа Минэкономразвития РФ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Признать утратившим силу приказ Минэкономразвития России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июня 2017 г. N 286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 статьи 15.1 Федерального закона от 24 июля 2007 г. N 209-ФЗ "О развитии малого и среднего предпринимательства в Российской Федерации", сроков, порядка и формы их направления и Требований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предпринимательства" (зарегистрирован Минюстом России 16 августа 2017 г., регистрационный N 47810).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Министра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И.Э. ТОРОСОВ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1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Минэкономразвития России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24.08.2021 N 509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ВЕДЕНИЯ ЕДИНОГО РЕЕСТРА ОРГАНИЗАЦИЙ, ОБРАЗУЮЩИХ ИНФРАСТРУКТУРУ ПОДДЕРЖКИ СУБЪЕКТОВ МАЛОГО И СРЕДНЕГО ПРЕДПРИНИМАТЕЛЬСТВА, А ТАКЖЕ СРОКИ И ПОРЯДОК НАПРАВЛЕНИЯ СВЕДЕНИЙ, ПРЕДУСМОТРЕННЫХ ПУНКТАМИ 1 И 2 ЧАСТИ 2, ЧАСТЬЮ 3 СТАТЬИ 15.1 ФЕДЕРАЛЬНОГО ЗАКОНА ОТ 24 ИЮЛЯ 2007 Г. N 209-ФЗ "О РАЗВИТИИ МАЛОГО И СРЕДНЕГО ПРЕДПРИНИМАТЕЛЬСТВА В РОССИЙСКОЙ ФЕДЕРАЦИИ"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Минэкономразвития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Общие положения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правила ведения акционерным обществом "Федеральная корпорация по развитию малого и среднего предпринимательства" (далее - Корпорация) единого реестра организаций, образующих инфраструктуру поддержки субъектов малого и среднего предпринимательства (далее - реестр), а также сроки и порядок направления сведений, предусмотренных пунктами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15.1 Федерального закона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2021, N 27, ст. 5161) (далее - Федеральный закон), органами исполнительной власти субъекта Российской Федерации, уполномоченными высшими исполнительными органами государственной власти субъекта Российской Федерации на взаимодействие с Корпорацией в области развития малого и среднего предпринимательства (далее - уполномоченные органы), а также организациями, имеющими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в Корпорацию. (в ред. Приказа Минэкономразвития РФ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Реестр ведется в электронном виде с соблюдением Требований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предпринимательства, установленных в приложении N 4 к настоящему приказу.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Ведение реестра осуществляется Корпорацией с соблюдением требований, установленных Федеральным законом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2006 г. N 149-ФЗ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информации, информационных технологиях и о защите информации" (Собрание законодательства Российской Федерации, 2006, N 31, ст. 3448; 2021, N 27, ст. 5183).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реестр включаются сведения по форме и в составе 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 2 к настоящему приказу.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Ведение реестра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Основанием для включения в реестр сведений об организациях, образующих инфраструктуру поддержки субъектов малого и среднего предпринимательства, организациях, имеющих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является получение Корпорацией: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от уполномоченных органов - сведений об организациях, указанных в пунктах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15.1 Федерального закона;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от организаций, имеющих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- сведений, указанных в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15.1 Федерального закона.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Сведения об организациях, указанных в пунктах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и в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15.1 Федерального закона, направляются в Корпорацию по форме и в составе согласно приложению N 3 к настоящему приказу.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Одновременно со сведениями, указанными в пункте 6 настоящего порядка, уполномоченный орган, организация, имеющая право в соответствии с федеральными законами выступать в качестве организации, образующей инфраструктуру поддержки субъектов малого и среднего предпринимательства, направляет в Корпорацию сканированные копии документов, подтверждающих такие сведения, если указанные документы не размещены для ознакомления в открытом доступе в информационно-телекоммуникационной сети "Интернет", в том числе на официальном сайте уполномоченного органа, организации, имеющей право в соответствии </w:t>
      </w:r>
      <w:r>
        <w:rPr>
          <w:rFonts w:ascii="Times New Roman" w:hAnsi="Times New Roman" w:cs="Times New Roman"/>
          <w:sz w:val="24"/>
          <w:szCs w:val="24"/>
        </w:rPr>
        <w:lastRenderedPageBreak/>
        <w:t>с федеральными законами выступать в качестве организации, образующей инфраструктуру поддержки субъектов малого и среднего предпринимательства.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Корпорация в течение 10 рабочих дней со дня получения от уполномоченного органа, организации, имеющей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сведений, указанных в пункте 6 настоящего порядка, включает в реестр сведения в отношении соответствующей организации, подтвержденные документами, указанными в пункте 7 настоящего порядка, которые образуют реестровую запись, а также размещает информацию, содержащуюся в реестре, в соответствии с формой и в составе согласно приложению N 2 к настоящему приказу на официальном сайте Корпорации в информационно-телекоммуникационной сети "Интернет", либо направляет мотивированный отказ в случае, если сведения, представленные в соответствии с пунктом 6 настоящего порядка, подтвержденные документами, указанными в пункте 7 настоящего порядка, не соответствуют требованиям, установленным пунктами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или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15.1 Федерального закона. (в ред. Приказа Минэкономразвития РФ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случае представления не всех сведений, указанных в пункте 6 настоящего порядка, или в случае, если указанные в пункте 7 настоящего порядка документы не размещены для ознакомления в открытом доступе в информационно-телекоммуникационной сети "Интернет" либо такие документы не подтверждают соответствующие сведения, Корпорация в течение 5 рабочих дней со дня получения от уполномоченного органа, организации, имеющей право в соответствии с федеральными законами выступать в качестве организации, образующей инфраструктуру поддержки субъектов малого и среднего предпринимательства, сведений и документов вправе запросить у такого уполномоченного органа или организации недостающие сведения и (или) документы. Уполномоченный орган, организация, имеющая право в соответствии федеральными законами выступать в качестве организации, образующей инфраструктуру поддержки субъектов малого и среднего предпринимательства, направляет в Корпорацию недостающие сведения и (или) документы в течение 10 рабочих дней со дня получения соответствующего запроса. Корпорация включает сведения об организации, подтвержденные документами, указанными в пункте 7 настоящего порядка, в реестр в течение 10 рабочих дней со дня их получения.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Основаниями для внесения изменений в сведения реестра или исключения сведений из реестра являются: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изменение содержащихся в реестре сведений об организации, образующей инфраструктуру поддержки субъектов малого и среднего предпринимательства, об организации, имеющей право в соответствии с федеральными законами выступать в качестве организации, образующей инфраструктуру поддержки субъектов малого и среднего предпринимательства; (в ред. Приказа Минэкономразвития РФ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подпункт утратил силу. (в ред. Приказа Минэкономразвития РФ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внесение в единый государственный реестр юридических лиц сведений о реорганизации или о ликвидации организации, образующей инфраструктуру поддержки субъектов малого и среднего предпринимательства, или организации, имеющей право в соответствии с федеральными законами выступать в качестве организации, образующей инфраструктуру поддержки субъектов малого и среднего предпринимательства, а также исключение сведений о таких организациях из единого государственного реестра юридических лиц. (в ред. Приказа Минэкономразвития РФ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Уполномоченный орган в отношении организаций, образующих инфраструктуру поддержки субъектов малого и среднего предпринимательства, а также организация, имеющая право в соответствии с федеральными законами выступать в качестве организации, образующей инфраструктуру поддержки субъектов малого и среднего предпринимательства (в случае, указанном в подпункте "в" пункта 10 настоящего порядка, конкурсный управляющий или руководитель ликвидационной комиссии (ликвидатор) такой организации), в течение 3 рабочих дней со дня возникновения оснований для внесения изменений в сведения реестра или для исключения сведений из реестра, предусмотренных пунктом 10 настоящего порядка, направляют в Корпорацию информацию о таких основаниях и сканированные копии документов, подтверждающих такие основания (если такие документы не размещены для ознакомления в открытом доступе в информационно-телекоммуникационной сети "Интернет"). (в ред. Приказа Минэкономразвития РФ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Корпорация на основании полученных информации и документов, указанных в пункте 11 настоящего порядка, вносит изменения в соответствующую реестровую запись или исключает такую реестровую запись из реестра в порядке, предусмотренном пунктами 8 и 9 настоящего порядка.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Корпорация вправе самостоятельно исключить реестровую запись об организации из реестра в случае исключения сведений о такой организации из единого государственного реестра юридических лиц, ее ликвидации либо прекращения деятельности в результате реорганизации на основании соответствующих сведений из единого государственного реестра юридических лиц. Об исключении реестровой записи в отношении организации, образующей инфраструктуру поддержки субъектов малого и среднего предпринимательства, из реестра Корпорация уведомляет уполномоченный орган в течение 10 рабочих дней со дня такого исключения. (в ред. Приказа Минэкономразвития РФ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Указанные в пунктах 6, 7, 9 и 11 настоящего порядка сведения и документы, подписанные усиленной квалифицированной электронной подписью соответствующего уполномоченного лица, представляются уполномоченными органами, организациями, имеющими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в Корпорацию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самозанятыми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гражданами (https://мсп.рф) (далее - ЦП МСП). (в ред. Приказа Минэкономразвития РФ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запуска соответствующего функционала ЦП МСП в эксплуатацию предусмотренные настоящим пунктом сведения и документы, подписанные усиленной квалифицированной электронной подписью соответствующего уполномоченного лица, представляются в Корпорацию с использованием автоматизированной информационной системы "Мониторинг МСП" (www.monitoring.corpmsp.ru). (в ред. Приказа Минэкономразвития РФ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Корпорация включает в реестр предусмотренные настоящим пунктом сведения об организациях, образующих инфраструктуру поддержки субъектов малого и среднего предпринимательства, направленные в соответствии с абзацем первым настоящего пункта, с присвоением каждой организации, образующей инфраструктуру поддержки субъектов малого и среднего предпринимательства, новой реестровой записи в соответствии с пунктом 8 настоящего порядка. (в ред. Приказа Минэкономразвития РФ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2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Минэкономразвития России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24.08.2021 N 509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ФОРМА ВЕДЕНИЯ ЕДИНОГО РЕЕСТРА ОРГАНИЗАЦИЙ, ОБРАЗУЮЩИХ ИНФРАСТРУКТУРУ ПОДДЕРЖКИ СУБЪЕКТОВ МАЛОГО И СРЕДНЕГО ПРЕДПРИНИМАТЕЛЬСТВА, И СОСТАВ СВЕДЕНИЙ, СОДЕРЖАЩИХСЯ В ТАКОМ РЕЕСТРЕ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Минэкономразвития РФ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"/>
        <w:gridCol w:w="842"/>
        <w:gridCol w:w="842"/>
        <w:gridCol w:w="1631"/>
        <w:gridCol w:w="1250"/>
        <w:gridCol w:w="1597"/>
        <w:gridCol w:w="1631"/>
        <w:gridCol w:w="1631"/>
      </w:tblGrid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реестровой записи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реестровой записи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образующей инфраструктуру поддержки субъектов малого и среднего предпринимательства (далее - организация инфраструктуры), или организации, имеющей право в соответствии с федеральными законами выступать в качестве организации инфраструктуры, и ее организационно-правовая форма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инфраструктуры (при наличии)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организации инфраструктуры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структурных подразделений организации, реализующих меры поддержки субъектов малого и среднего предпринимательства по отдельным направлениям (при наличии)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(типы) инфраструктуры поддержки субъектов малого и среднего предпринимательства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1317"/>
        <w:gridCol w:w="1824"/>
        <w:gridCol w:w="1332"/>
        <w:gridCol w:w="1312"/>
        <w:gridCol w:w="2476"/>
      </w:tblGrid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приема заявителей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корреспонденции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(страница) в информационно-телекоммуникационной сети "Интернет" (при наличии)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3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Минэкономразвития России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24.08.2021 N 509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СОСТАВ И ФОРМА НАПРАВЛЕНИЯ СВЕДЕНИЙ, ПРЕДУСМОТРЕННЫХ ПУНКТАМИ 1 И 2 ЧАСТИ 2, ЧАСТЬЮ 3 СТАТЬИ 15.1 ФЕДЕРАЛЬНОГО ЗАКОНА ОТ 24 ИЮЛЯ 2007 Г. N 209-ФЗ "О РАЗВИТИИ МАЛОГО И СРЕДНЕГО ПРЕДПРИНИМАТЕЛЬСТВА В РОССИЙСКОЙ ФЕДЕРАЦИИ"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Минэкономразвития РФ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06.06.2022 N 294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7110"/>
        <w:gridCol w:w="1260"/>
      </w:tblGrid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сведений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образующей инфраструктуру поддержки субъектов малого и среднего предпринимательства (далее соответственно - организация инфраструктуры, МСП), или организации, имеющей право в соответствии с федеральными законами выступать в качестве организации инфраструктуры, и ее организационно-правовая форма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инфраструктуры (при наличии)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организации инфраструктуры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структурных подразделений организации, реализующих меры поддержки субъектов МСП по отдельным направлениям (при наличии)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(типы) инфраструктуры поддержки субъектов МСП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организации инфраструктуры: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приема заявителей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корреспонденции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(страница) в информационно-телекоммуникационной сети "Интернет" (при наличии)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акты, иные документы, являющиеся основаниями для внесения сведений об организации инфраструктуры в единый реестр организаций, образующих инфраструктуру поддержки субъектов малого и среднего предпринимательства: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бюджете, иной правовой акт и (или) договор (соглашение), предусматривающий выделение средств из федерального бюджета (в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предпринимательства), бюджета субъекта Российской Федерации и (или) местного бюджета (в том числе средств субсидий из бюджетов субъектов Российской Федерации местным бюджетам на поддержку малого и среднего предпринимательства) и (или) иного имущества, находящегося в государственной собственности Российской Федерации, субъектов Российской Федерации и (или) муниципальной собственности, на создание организации инфраструктуры/на выполнение функций организации инфраструктуры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(муниципальная) программа (подпрограмма), иная программа развития МСП, при реализации которой создана (создается) организация инфраструктуры/организация, наделенная функциями организации инфраструктуры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требования к организации инфраструктуры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федерального органа исполнительной власти, органа исполнительной власти субъекта Российской Федерации или органа местного самоуправления о наделении организации функциями организации инфраструктуры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закон, в соответствии с которым организация имеет право выступать в качестве организации инфраструктуры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4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Минэкономразвития России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24.08.2021 N 509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ТРЕБОВАНИЯ К ТЕХНОЛОГИЧЕСКИМ, ПРОГРАММНЫМ, ЛИНГВИСТИЧЕСКИМ, ПРАВОВЫМ И ОРГАНИЗАЦИОННЫМ СРЕДСТВАМ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ОБЕСПЕЧЕНИЯ ПОЛЬЗОВАНИЯ ЕДИНЫМ РЕЕСТРОМ ОРГАНИЗАЦИЙ, ОБРАЗУЮЩИХ ИНФРАСТРУКТУРУ ПОДДЕРЖКИ СУБЪЕКТОВ МАЛОГО И СРЕДНЕГО ПРЕДПРИНИМАТЕЛЬСТВА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Требования к технологическим и программным средствам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защиты сведений, включенных в единый реестр организаций, образующих инфраструктуру поддержки субъектов малого и среднего предпринимательства (далее - реестр), акционерное общество "Федеральная корпорация по развитию малого и среднего предпринимательства" (далее - Корпорация) обязано: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вести электронные журналы учета операций по ведению реестра, выполненных с помощью информационной системы, включающей в себя средства программного обеспечения и отвечающей настоящим Требованиям;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применять средства антивирусной защиты;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ограничивать доступ к техническим средствам, с помощью которых осуществляется ведение реестра;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формировать резервную копию реестра на электронных носителях, которые должны храниться в местах, исключающих их утрату одновременно с оригиналом;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сохранять целостность размещенных в реестре сведений и обеспечивать их защиту от несанкционированного изменения и уничтожения.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Программные средства, с помощью которых осуществляется ведение реестра, должны в полной мере обеспечивать: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бесперебойное ведение реестра, защиту его информационных ресурсов от взлома и несанкционированного доступа, а также разграничение прав пользователей информационной системы;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свободный доступ пользователей к ознакомлению с размещенными в реестре сведениями на основе распространенных веб-обозревателей, не требующий установки на компьютеры пользователей технологического и программного обеспечения, специально созданного для просмотра сведений в реестре, размещенных на официальном сайте Корпорации в информационно-телекоммуникационной сети "Интернет" (далее - официальный сайт);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доступ к размещаемым в реестре сведениям путем последовательного перехода по гиперссылкам, начиная с главной страницы официального сайта. Количество таких переходов (по кратчайшей последовательности) должно быть не более трех;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поиск пользователями сведений об организациях, образующих инфраструктуру поддержки субъектов малого и среднего предпринимательства, и об организациях, имеющих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формирование по запросу пользователя сведений из реестра, содержащих информацию о </w:t>
      </w:r>
      <w:r>
        <w:rPr>
          <w:rFonts w:ascii="Times New Roman" w:hAnsi="Times New Roman" w:cs="Times New Roman"/>
          <w:sz w:val="24"/>
          <w:szCs w:val="24"/>
        </w:rPr>
        <w:lastRenderedPageBreak/>
        <w:t>наличии или отсутствии в реестре сведений об организациях, указанных в подпункте "г" настоящего пункта, рекомендуемый образец которых приведен в приложении к настоящим Требованиям.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Требования к лингвистическим средствам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Размещение сведений в реестре на официальном сайте осуществляется на государственном языке Российской Федерации.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Использование латинских символов и букв при написании русских слов не допускается. Использование букв и символов иных языков допускается только в случаях, когда в реестре указываются наименования юридических лиц на соответствующем языке.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 Требования к правовым средствам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Корпорация обязана: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осуществлять ведение реестра в соответствии с требованиями, установленными Федеральным законом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июля 2007 г. N 209-ФЗ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развитии малого и среднего предпринимательства в Российской Федерации" (Собрание законодательства Российской Федерации, 2007, N 31, ст. 4006; 2021, N 27, ст. 5179) и настоящим приказом;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 допускать разглашение информации, доступ к которой ограничен в соответствии с законодательством Российской Федерации;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обеспечивать представление пользователю сведений из реестра, сформированных в соответствии с подпунктом "д" пункта 2 настоящих требований, подписанных лицом, уполномоченным Корпорацией в соответствии с законодательством Российской Федерации.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Требования к организационным средствам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целях обеспечения пользования реестром на официальном сайте Корпорация обязана размещать следующую информацию: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контактную информацию работников Корпорации, ответственных за доступ пользователей к сведениям реестра;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форму обратной связи для пользователей официального сайта, позволяющую направлять в Корпорацию обращения, связанные с содержанием и ведением реестра, а также порядок заполнения указанной формы;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порядок предоставления поставщиками сведений в реестр информации о предоставлении сведений для включения в реестр и изменении сведений, содержащихся в реестре.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Требованиям к технологическим,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программным, лингвистическим,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правовым и организационным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средствам обеспечения пользования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единым реестром организаций,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образующих инфраструктуру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поддержки субъектов малого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среднего предпринимательства,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утвержденным приказом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Минэкономразвития России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Рекомендуемый образец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СВЕДЕНИЯ ИЗ ЕДИНОГО РЕЕСТРА ОРГАНИЗАЦИЙ, ОБРАЗУЮЩИХ ИНФРАСТРУКТУРУ ПОДДЕРЖКИ СУБЪЕКТОВ МАЛОГО И СРЕДНЕГО ПРЕДПРИНИМАТЕЛЬСТВА</w:t>
      </w:r>
    </w:p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70" w:rsidRDefault="00CB4470" w:rsidP="00CB447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333"/>
        <w:gridCol w:w="276"/>
        <w:gridCol w:w="276"/>
        <w:gridCol w:w="246"/>
        <w:gridCol w:w="244"/>
        <w:gridCol w:w="242"/>
        <w:gridCol w:w="240"/>
        <w:gridCol w:w="238"/>
        <w:gridCol w:w="237"/>
        <w:gridCol w:w="235"/>
        <w:gridCol w:w="234"/>
        <w:gridCol w:w="301"/>
        <w:gridCol w:w="321"/>
        <w:gridCol w:w="301"/>
        <w:gridCol w:w="226"/>
        <w:gridCol w:w="225"/>
        <w:gridCol w:w="225"/>
        <w:gridCol w:w="224"/>
        <w:gridCol w:w="224"/>
        <w:gridCol w:w="223"/>
        <w:gridCol w:w="223"/>
        <w:gridCol w:w="223"/>
        <w:gridCol w:w="222"/>
        <w:gridCol w:w="227"/>
        <w:gridCol w:w="227"/>
        <w:gridCol w:w="227"/>
        <w:gridCol w:w="226"/>
        <w:gridCol w:w="226"/>
        <w:gridCol w:w="226"/>
        <w:gridCol w:w="225"/>
        <w:gridCol w:w="225"/>
        <w:gridCol w:w="225"/>
        <w:gridCol w:w="225"/>
        <w:gridCol w:w="224"/>
        <w:gridCol w:w="224"/>
        <w:gridCol w:w="224"/>
        <w:gridCol w:w="224"/>
        <w:gridCol w:w="224"/>
        <w:gridCol w:w="237"/>
      </w:tblGrid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на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формирования сведений)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50" w:type="dxa"/>
            <w:gridSpan w:val="2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организации)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(ИНН: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единый реестр организаций, образующих инфраструктуру поддержки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(включены / не включены)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 предпринимательства (порядковый номер реестровой записи: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B4470" w:rsidTr="000E7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B4470" w:rsidRDefault="00CB4470" w:rsidP="000E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4470" w:rsidRDefault="00CB4470" w:rsidP="00CB4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предоставлены из единого реестра организаций, образующих инфраструктуру поддержки субъектов малого и среднего предпринимательства, размещенного на официальном сайте АО "Корпорация "МСП" в информационно-телекоммуникационной сети "Интернет" (www.corpmsp.ru).</w:t>
      </w:r>
    </w:p>
    <w:p w:rsidR="00F87E03" w:rsidRDefault="00F87E03">
      <w:bookmarkStart w:id="0" w:name="_GoBack"/>
      <w:bookmarkEnd w:id="0"/>
    </w:p>
    <w:sectPr w:rsidR="00F87E0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70"/>
    <w:rsid w:val="00CB4470"/>
    <w:rsid w:val="00F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0E110-7411-41B0-9ACF-B7E8AF30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4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26323#l791" TargetMode="External"/><Relationship Id="rId13" Type="http://schemas.openxmlformats.org/officeDocument/2006/relationships/hyperlink" Target="https://normativ.kontur.ru/document?moduleid=1&amp;documentid=298825#l0" TargetMode="External"/><Relationship Id="rId18" Type="http://schemas.openxmlformats.org/officeDocument/2006/relationships/hyperlink" Target="https://normativ.kontur.ru/document?moduleid=1&amp;documentid=426805#l12" TargetMode="External"/><Relationship Id="rId26" Type="http://schemas.openxmlformats.org/officeDocument/2006/relationships/hyperlink" Target="https://normativ.kontur.ru/document?moduleid=1&amp;documentid=426323#l791" TargetMode="External"/><Relationship Id="rId39" Type="http://schemas.openxmlformats.org/officeDocument/2006/relationships/hyperlink" Target="https://normativ.kontur.ru/document?moduleid=1&amp;documentid=426805#l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26323#l795" TargetMode="External"/><Relationship Id="rId34" Type="http://schemas.openxmlformats.org/officeDocument/2006/relationships/hyperlink" Target="https://normativ.kontur.ru/document?moduleid=1&amp;documentid=426805#l1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426805#l34" TargetMode="External"/><Relationship Id="rId12" Type="http://schemas.openxmlformats.org/officeDocument/2006/relationships/hyperlink" Target="https://normativ.kontur.ru/document?moduleid=1&amp;documentid=426805#l34" TargetMode="External"/><Relationship Id="rId17" Type="http://schemas.openxmlformats.org/officeDocument/2006/relationships/hyperlink" Target="https://normativ.kontur.ru/document?moduleid=1&amp;documentid=426323#l561" TargetMode="External"/><Relationship Id="rId25" Type="http://schemas.openxmlformats.org/officeDocument/2006/relationships/hyperlink" Target="https://normativ.kontur.ru/document?moduleid=1&amp;documentid=426323#l561" TargetMode="External"/><Relationship Id="rId33" Type="http://schemas.openxmlformats.org/officeDocument/2006/relationships/hyperlink" Target="https://normativ.kontur.ru/document?moduleid=1&amp;documentid=426805#l13" TargetMode="External"/><Relationship Id="rId38" Type="http://schemas.openxmlformats.org/officeDocument/2006/relationships/hyperlink" Target="https://normativ.kontur.ru/document?moduleid=1&amp;documentid=426805#l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26323#l795" TargetMode="External"/><Relationship Id="rId20" Type="http://schemas.openxmlformats.org/officeDocument/2006/relationships/hyperlink" Target="https://normativ.kontur.ru/document?moduleid=1&amp;documentid=426323#l791" TargetMode="External"/><Relationship Id="rId29" Type="http://schemas.openxmlformats.org/officeDocument/2006/relationships/hyperlink" Target="https://normativ.kontur.ru/document?moduleid=1&amp;documentid=426805#l39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26194#l578" TargetMode="External"/><Relationship Id="rId11" Type="http://schemas.openxmlformats.org/officeDocument/2006/relationships/hyperlink" Target="https://normativ.kontur.ru/document?moduleid=1&amp;documentid=426805#l34" TargetMode="External"/><Relationship Id="rId24" Type="http://schemas.openxmlformats.org/officeDocument/2006/relationships/hyperlink" Target="https://normativ.kontur.ru/document?moduleid=1&amp;documentid=426323#l795" TargetMode="External"/><Relationship Id="rId32" Type="http://schemas.openxmlformats.org/officeDocument/2006/relationships/hyperlink" Target="https://normativ.kontur.ru/document?moduleid=1&amp;documentid=426805#l13" TargetMode="External"/><Relationship Id="rId37" Type="http://schemas.openxmlformats.org/officeDocument/2006/relationships/hyperlink" Target="https://normativ.kontur.ru/document?moduleid=1&amp;documentid=426805#l13" TargetMode="External"/><Relationship Id="rId40" Type="http://schemas.openxmlformats.org/officeDocument/2006/relationships/hyperlink" Target="https://normativ.kontur.ru/document?moduleid=1&amp;documentid=426323#l0" TargetMode="External"/><Relationship Id="rId5" Type="http://schemas.openxmlformats.org/officeDocument/2006/relationships/hyperlink" Target="https://normativ.kontur.ru/document?moduleid=1&amp;documentid=426323#l799" TargetMode="External"/><Relationship Id="rId15" Type="http://schemas.openxmlformats.org/officeDocument/2006/relationships/hyperlink" Target="https://normativ.kontur.ru/document?moduleid=1&amp;documentid=426323#l791" TargetMode="External"/><Relationship Id="rId23" Type="http://schemas.openxmlformats.org/officeDocument/2006/relationships/hyperlink" Target="https://normativ.kontur.ru/document?moduleid=1&amp;documentid=426323#l791" TargetMode="External"/><Relationship Id="rId28" Type="http://schemas.openxmlformats.org/officeDocument/2006/relationships/hyperlink" Target="https://normativ.kontur.ru/document?moduleid=1&amp;documentid=426323#l561" TargetMode="External"/><Relationship Id="rId36" Type="http://schemas.openxmlformats.org/officeDocument/2006/relationships/hyperlink" Target="https://normativ.kontur.ru/document?moduleid=1&amp;documentid=426805#l13" TargetMode="External"/><Relationship Id="rId10" Type="http://schemas.openxmlformats.org/officeDocument/2006/relationships/hyperlink" Target="https://normativ.kontur.ru/document?moduleid=1&amp;documentid=426323#l561" TargetMode="External"/><Relationship Id="rId19" Type="http://schemas.openxmlformats.org/officeDocument/2006/relationships/hyperlink" Target="https://normativ.kontur.ru/document?moduleid=1&amp;documentid=410114#l0" TargetMode="External"/><Relationship Id="rId31" Type="http://schemas.openxmlformats.org/officeDocument/2006/relationships/hyperlink" Target="https://normativ.kontur.ru/document?moduleid=1&amp;documentid=426805#l13" TargetMode="External"/><Relationship Id="rId4" Type="http://schemas.openxmlformats.org/officeDocument/2006/relationships/hyperlink" Target="https://normativ.kontur.ru/document?moduleid=1&amp;documentid=426805#l3" TargetMode="External"/><Relationship Id="rId9" Type="http://schemas.openxmlformats.org/officeDocument/2006/relationships/hyperlink" Target="https://normativ.kontur.ru/document?moduleid=1&amp;documentid=426323#l795" TargetMode="External"/><Relationship Id="rId14" Type="http://schemas.openxmlformats.org/officeDocument/2006/relationships/hyperlink" Target="https://normativ.kontur.ru/document?moduleid=1&amp;documentid=426805#l12" TargetMode="External"/><Relationship Id="rId22" Type="http://schemas.openxmlformats.org/officeDocument/2006/relationships/hyperlink" Target="https://normativ.kontur.ru/document?moduleid=1&amp;documentid=426323#l813" TargetMode="External"/><Relationship Id="rId27" Type="http://schemas.openxmlformats.org/officeDocument/2006/relationships/hyperlink" Target="https://normativ.kontur.ru/document?moduleid=1&amp;documentid=426323#l795" TargetMode="External"/><Relationship Id="rId30" Type="http://schemas.openxmlformats.org/officeDocument/2006/relationships/hyperlink" Target="https://normativ.kontur.ru/document?moduleid=1&amp;documentid=426805#l39" TargetMode="External"/><Relationship Id="rId35" Type="http://schemas.openxmlformats.org/officeDocument/2006/relationships/hyperlink" Target="https://normativ.kontur.ru/document?moduleid=1&amp;documentid=426805#l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4465</Words>
  <Characters>25457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2025-05-27T12:19:00Z</dcterms:created>
  <dcterms:modified xsi:type="dcterms:W3CDTF">2025-05-27T12:19:00Z</dcterms:modified>
</cp:coreProperties>
</file>