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B9E" w:rsidRDefault="002F7B9E" w:rsidP="002F7B9E">
      <w:pPr>
        <w:ind w:right="-284"/>
      </w:pPr>
      <w:r>
        <w:rPr>
          <w:color w:val="000000"/>
          <w:sz w:val="27"/>
          <w:szCs w:val="27"/>
        </w:rPr>
        <w:t xml:space="preserve">                                           </w:t>
      </w:r>
    </w:p>
    <w:p w:rsidR="002F7B9E" w:rsidRDefault="00317A65" w:rsidP="002F7B9E">
      <w:pPr>
        <w:ind w:right="-284" w:hanging="90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79pt;margin-top:8.1pt;width:180pt;height:36pt;z-index:251660288" o:allowincell="f" fillcolor="black">
            <v:shadow color="#868686"/>
            <v:textpath style="font-family:&quot;Arial&quot;;font-size:10pt;v-text-kern:t" trim="t" fitpath="t" string="КЪАБАРТЫ-МАЛКЪАР РЕСПУБЛИКАНЫ&#10;УРВАН РАЙОНУНУ&#10;ПСЫГАНСУ АДМИНИСТРАЦИЯСЫ&#10;"/>
          </v:shape>
        </w:pict>
      </w:r>
      <w:r w:rsidR="002F7B9E">
        <w:rPr>
          <w:noProof/>
          <w:lang w:eastAsia="ru-RU"/>
        </w:rPr>
        <w:drawing>
          <wp:inline distT="0" distB="0" distL="0" distR="0">
            <wp:extent cx="609600" cy="704850"/>
            <wp:effectExtent l="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srcRect/>
                    <a:stretch>
                      <a:fillRect/>
                    </a:stretch>
                  </pic:blipFill>
                  <pic:spPr bwMode="auto">
                    <a:xfrm>
                      <a:off x="0" y="0"/>
                      <a:ext cx="609600" cy="704850"/>
                    </a:xfrm>
                    <a:prstGeom prst="rect">
                      <a:avLst/>
                    </a:prstGeom>
                    <a:noFill/>
                    <a:ln w="9525">
                      <a:noFill/>
                      <a:miter lim="800000"/>
                      <a:headEnd/>
                      <a:tailEnd/>
                    </a:ln>
                  </pic:spPr>
                </pic:pic>
              </a:graphicData>
            </a:graphic>
          </wp:inline>
        </w:drawing>
      </w:r>
      <w:r>
        <w:pict>
          <v:shape id="_x0000_s1027" type="#_x0000_t136" style="position:absolute;left:0;text-align:left;margin-left:0;margin-top:71.75pt;width:459pt;height:36pt;z-index:251661312;mso-position-horizontal-relative:text;mso-position-vertical-relative:line" o:allowincell="f" adj="10710" fillcolor="black">
            <v:shadow color="#868686"/>
            <v:textpath style="font-family:&quot;Arial&quot;;font-size:8pt;font-weight:bold;v-text-kern:t" trim="t" fitpath="t" string="МУНИЦИПАЛЬНОЕ КАЗЕННОЕ УЧРЕЖДЕНИЕ &quot;МЕСТНАЯ АДМИНИСТРАЦИЯ&#10;СЕЛЬСКОГО ПОСЕЛЕНИЯ  ПСЫГАНСУ  УРВАНСКОГО&#10;МУНИЦИПАЛЬНОГО  РАЙОНА КАБАРДИНО-БАЛКАРСКОЙ РЕСПУБЛИКИ&quot;"/>
          </v:shape>
        </w:pict>
      </w:r>
      <w:r>
        <w:pict>
          <v:shape id="_x0000_s1028" type="#_x0000_t136" style="position:absolute;left:0;text-align:left;margin-left:-5.4pt;margin-top:8.1pt;width:180pt;height:36pt;z-index:251662336;mso-position-horizontal-relative:text;mso-position-vertical-relative:text" fillcolor="black">
            <v:shadow color="#868686"/>
            <v:textpath style="font-family:&quot;Arial&quot;;font-size:10pt;v-text-kern:t" trim="t" fitpath="t" string="КЪЭБЭРДЕЙ-БАЛЪКЪЭР РЕСПУБЛИКЭМ&#10;АРУАН РАЙОНЫМ&#10;И ПСЫГУЭНСУ КЪУАЖЭ АДМИНИСТРАЦЭ&#10;"/>
          </v:shape>
        </w:pict>
      </w:r>
    </w:p>
    <w:p w:rsidR="002F7B9E" w:rsidRDefault="002F7B9E" w:rsidP="002F7B9E">
      <w:pPr>
        <w:ind w:right="-284" w:hanging="900"/>
        <w:jc w:val="center"/>
      </w:pPr>
    </w:p>
    <w:p w:rsidR="002F7B9E" w:rsidRDefault="002F7B9E" w:rsidP="002F7B9E">
      <w:pPr>
        <w:pBdr>
          <w:bottom w:val="single" w:sz="12" w:space="1" w:color="auto"/>
        </w:pBdr>
        <w:ind w:right="-284"/>
        <w:rPr>
          <w:lang w:val="en-US"/>
        </w:rPr>
      </w:pPr>
    </w:p>
    <w:p w:rsidR="002F7B9E" w:rsidRDefault="002F7B9E" w:rsidP="002F7B9E">
      <w:pPr>
        <w:tabs>
          <w:tab w:val="left" w:pos="3555"/>
          <w:tab w:val="left" w:pos="6255"/>
        </w:tabs>
        <w:spacing w:line="200" w:lineRule="exact"/>
        <w:ind w:right="-104"/>
        <w:rPr>
          <w:b/>
          <w:lang w:val="en-US"/>
        </w:rPr>
      </w:pPr>
    </w:p>
    <w:p w:rsidR="002F7B9E" w:rsidRPr="00F62AA2" w:rsidRDefault="002F7B9E" w:rsidP="002F7B9E">
      <w:pPr>
        <w:tabs>
          <w:tab w:val="left" w:pos="3555"/>
          <w:tab w:val="left" w:pos="6255"/>
        </w:tabs>
        <w:spacing w:line="200" w:lineRule="exact"/>
        <w:ind w:right="-104"/>
        <w:rPr>
          <w:rFonts w:ascii="Times New Roman" w:hAnsi="Times New Roman" w:cs="Times New Roman"/>
          <w:b/>
          <w:sz w:val="28"/>
          <w:szCs w:val="28"/>
          <w:u w:val="single"/>
        </w:rPr>
      </w:pPr>
      <w:r>
        <w:rPr>
          <w:b/>
        </w:rPr>
        <w:tab/>
      </w:r>
      <w:proofErr w:type="spellStart"/>
      <w:r w:rsidRPr="00F62AA2">
        <w:rPr>
          <w:rFonts w:ascii="Times New Roman" w:hAnsi="Times New Roman" w:cs="Times New Roman"/>
          <w:b/>
          <w:sz w:val="28"/>
          <w:szCs w:val="28"/>
        </w:rPr>
        <w:t>Постановленэ</w:t>
      </w:r>
      <w:proofErr w:type="spellEnd"/>
      <w:r w:rsidRPr="00F62AA2">
        <w:rPr>
          <w:rFonts w:ascii="Times New Roman" w:hAnsi="Times New Roman" w:cs="Times New Roman"/>
          <w:b/>
          <w:sz w:val="28"/>
          <w:szCs w:val="28"/>
        </w:rPr>
        <w:tab/>
        <w:t>№</w:t>
      </w:r>
      <w:r w:rsidRPr="00F62AA2">
        <w:rPr>
          <w:rFonts w:ascii="Times New Roman" w:hAnsi="Times New Roman" w:cs="Times New Roman"/>
          <w:b/>
          <w:sz w:val="28"/>
          <w:szCs w:val="28"/>
        </w:rPr>
        <w:softHyphen/>
      </w:r>
      <w:r w:rsidRPr="00F62AA2">
        <w:rPr>
          <w:rFonts w:ascii="Times New Roman" w:hAnsi="Times New Roman" w:cs="Times New Roman"/>
          <w:b/>
          <w:sz w:val="28"/>
          <w:szCs w:val="28"/>
        </w:rPr>
        <w:softHyphen/>
      </w:r>
      <w:r w:rsidRPr="00F62AA2">
        <w:rPr>
          <w:rFonts w:ascii="Times New Roman" w:hAnsi="Times New Roman" w:cs="Times New Roman"/>
          <w:b/>
          <w:sz w:val="28"/>
          <w:szCs w:val="28"/>
        </w:rPr>
        <w:softHyphen/>
        <w:t>_110</w:t>
      </w:r>
    </w:p>
    <w:p w:rsidR="002F7B9E" w:rsidRPr="00F62AA2" w:rsidRDefault="002F7B9E" w:rsidP="002F7B9E">
      <w:pPr>
        <w:pStyle w:val="2"/>
        <w:rPr>
          <w:sz w:val="28"/>
          <w:szCs w:val="28"/>
        </w:rPr>
      </w:pPr>
    </w:p>
    <w:p w:rsidR="002F7B9E" w:rsidRPr="00F62AA2" w:rsidRDefault="002F7B9E" w:rsidP="002F7B9E">
      <w:pPr>
        <w:pStyle w:val="2"/>
        <w:rPr>
          <w:sz w:val="28"/>
          <w:szCs w:val="28"/>
        </w:rPr>
      </w:pPr>
      <w:r w:rsidRPr="00F62AA2">
        <w:rPr>
          <w:sz w:val="28"/>
          <w:szCs w:val="28"/>
        </w:rPr>
        <w:tab/>
      </w:r>
      <w:proofErr w:type="spellStart"/>
      <w:r w:rsidRPr="00F62AA2">
        <w:rPr>
          <w:sz w:val="28"/>
          <w:szCs w:val="28"/>
        </w:rPr>
        <w:t>Бегим</w:t>
      </w:r>
      <w:proofErr w:type="spellEnd"/>
      <w:r w:rsidRPr="00F62AA2">
        <w:rPr>
          <w:sz w:val="28"/>
          <w:szCs w:val="28"/>
        </w:rPr>
        <w:t xml:space="preserve">     </w:t>
      </w:r>
      <w:r w:rsidRPr="00F62AA2">
        <w:rPr>
          <w:sz w:val="28"/>
          <w:szCs w:val="28"/>
        </w:rPr>
        <w:tab/>
        <w:t>№_110</w:t>
      </w:r>
    </w:p>
    <w:p w:rsidR="002F7B9E" w:rsidRPr="00F62AA2" w:rsidRDefault="002F7B9E" w:rsidP="002F7B9E">
      <w:pPr>
        <w:rPr>
          <w:rFonts w:ascii="Times New Roman" w:hAnsi="Times New Roman" w:cs="Times New Roman"/>
          <w:sz w:val="28"/>
          <w:szCs w:val="28"/>
        </w:rPr>
      </w:pPr>
    </w:p>
    <w:p w:rsidR="002F7B9E" w:rsidRPr="00F62AA2" w:rsidRDefault="002F7B9E" w:rsidP="002F7B9E">
      <w:pPr>
        <w:pStyle w:val="2"/>
        <w:tabs>
          <w:tab w:val="clear" w:pos="3555"/>
          <w:tab w:val="clear" w:pos="6255"/>
          <w:tab w:val="left" w:pos="3600"/>
          <w:tab w:val="left" w:pos="6300"/>
        </w:tabs>
        <w:rPr>
          <w:sz w:val="28"/>
          <w:szCs w:val="28"/>
        </w:rPr>
      </w:pPr>
      <w:r w:rsidRPr="00F62AA2">
        <w:rPr>
          <w:sz w:val="28"/>
          <w:szCs w:val="28"/>
        </w:rPr>
        <w:t xml:space="preserve">                                                 Постановление</w:t>
      </w:r>
      <w:r w:rsidRPr="00F62AA2">
        <w:rPr>
          <w:sz w:val="28"/>
          <w:szCs w:val="28"/>
        </w:rPr>
        <w:tab/>
        <w:t>№_110</w:t>
      </w:r>
    </w:p>
    <w:p w:rsidR="002F7B9E" w:rsidRPr="00F62AA2" w:rsidRDefault="002F7B9E" w:rsidP="002F7B9E">
      <w:pPr>
        <w:tabs>
          <w:tab w:val="left" w:pos="6855"/>
          <w:tab w:val="left" w:pos="7275"/>
        </w:tabs>
        <w:rPr>
          <w:rFonts w:ascii="Times New Roman" w:hAnsi="Times New Roman" w:cs="Times New Roman"/>
          <w:sz w:val="28"/>
          <w:szCs w:val="28"/>
          <w:u w:val="single"/>
        </w:rPr>
      </w:pPr>
    </w:p>
    <w:p w:rsidR="00725E11" w:rsidRPr="00F62AA2" w:rsidRDefault="002F7B9E" w:rsidP="002F7B9E">
      <w:pPr>
        <w:rPr>
          <w:rFonts w:ascii="Times New Roman" w:hAnsi="Times New Roman" w:cs="Times New Roman"/>
          <w:b/>
          <w:sz w:val="28"/>
          <w:szCs w:val="28"/>
        </w:rPr>
      </w:pPr>
      <w:r w:rsidRPr="00F62AA2">
        <w:rPr>
          <w:rFonts w:ascii="Times New Roman" w:hAnsi="Times New Roman" w:cs="Times New Roman"/>
          <w:sz w:val="28"/>
          <w:szCs w:val="28"/>
          <w:u w:val="single"/>
        </w:rPr>
        <w:t xml:space="preserve">&lt; 22&gt;&gt;  декабря     </w:t>
      </w:r>
      <w:r w:rsidRPr="00F62AA2">
        <w:rPr>
          <w:rFonts w:ascii="Times New Roman" w:hAnsi="Times New Roman" w:cs="Times New Roman"/>
          <w:sz w:val="28"/>
          <w:szCs w:val="28"/>
        </w:rPr>
        <w:t xml:space="preserve">2017  г.                                                       с.п. </w:t>
      </w:r>
      <w:r w:rsidRPr="00F62AA2">
        <w:rPr>
          <w:rFonts w:ascii="Times New Roman" w:hAnsi="Times New Roman" w:cs="Times New Roman"/>
          <w:b/>
          <w:sz w:val="28"/>
          <w:szCs w:val="28"/>
        </w:rPr>
        <w:t>Псыгансу</w:t>
      </w:r>
    </w:p>
    <w:p w:rsidR="00725E11" w:rsidRPr="00F62AA2" w:rsidRDefault="00725E11" w:rsidP="00725E11">
      <w:pPr>
        <w:pStyle w:val="a3"/>
        <w:jc w:val="center"/>
        <w:rPr>
          <w:b/>
          <w:color w:val="000000"/>
          <w:sz w:val="28"/>
          <w:szCs w:val="28"/>
        </w:rPr>
      </w:pPr>
      <w:r w:rsidRPr="00F62AA2">
        <w:rPr>
          <w:b/>
          <w:color w:val="000000"/>
          <w:sz w:val="28"/>
          <w:szCs w:val="28"/>
        </w:rPr>
        <w:t>Об утверждении Положения об обеспечении первичных мер пожарной безопасности в границах сельского поселения</w:t>
      </w:r>
      <w:r w:rsidR="003644F3" w:rsidRPr="00F62AA2">
        <w:rPr>
          <w:b/>
          <w:color w:val="000000"/>
          <w:sz w:val="28"/>
          <w:szCs w:val="28"/>
        </w:rPr>
        <w:t xml:space="preserve"> </w:t>
      </w:r>
      <w:proofErr w:type="spellStart"/>
      <w:r w:rsidR="003644F3" w:rsidRPr="00F62AA2">
        <w:rPr>
          <w:b/>
          <w:color w:val="000000"/>
          <w:sz w:val="28"/>
          <w:szCs w:val="28"/>
        </w:rPr>
        <w:t>Псыгансу</w:t>
      </w:r>
      <w:proofErr w:type="spellEnd"/>
      <w:r w:rsidRPr="00F62AA2">
        <w:rPr>
          <w:b/>
          <w:color w:val="000000"/>
          <w:sz w:val="28"/>
          <w:szCs w:val="28"/>
        </w:rPr>
        <w:t xml:space="preserve"> </w:t>
      </w:r>
      <w:proofErr w:type="spellStart"/>
      <w:r w:rsidRPr="00F62AA2">
        <w:rPr>
          <w:b/>
          <w:color w:val="000000"/>
          <w:sz w:val="28"/>
          <w:szCs w:val="28"/>
        </w:rPr>
        <w:t>Урванского</w:t>
      </w:r>
      <w:proofErr w:type="spellEnd"/>
      <w:r w:rsidRPr="00F62AA2">
        <w:rPr>
          <w:b/>
          <w:color w:val="000000"/>
          <w:sz w:val="28"/>
          <w:szCs w:val="28"/>
        </w:rPr>
        <w:t xml:space="preserve"> муниципального района</w:t>
      </w:r>
      <w:r w:rsidR="002F7B9E" w:rsidRPr="00F62AA2">
        <w:rPr>
          <w:b/>
          <w:color w:val="000000"/>
          <w:sz w:val="28"/>
          <w:szCs w:val="28"/>
        </w:rPr>
        <w:t xml:space="preserve"> </w:t>
      </w:r>
    </w:p>
    <w:p w:rsidR="004C4A29" w:rsidRPr="00F62AA2" w:rsidRDefault="004C4A29" w:rsidP="00725E11">
      <w:pPr>
        <w:pStyle w:val="a4"/>
        <w:jc w:val="both"/>
        <w:rPr>
          <w:rFonts w:ascii="Times New Roman" w:hAnsi="Times New Roman" w:cs="Times New Roman"/>
          <w:sz w:val="28"/>
          <w:szCs w:val="28"/>
        </w:rPr>
      </w:pPr>
      <w:r w:rsidRPr="00F62AA2">
        <w:rPr>
          <w:rFonts w:ascii="Times New Roman" w:hAnsi="Times New Roman" w:cs="Times New Roman"/>
          <w:sz w:val="28"/>
          <w:szCs w:val="28"/>
        </w:rPr>
        <w:t xml:space="preserve">      </w:t>
      </w:r>
      <w:proofErr w:type="gramStart"/>
      <w:r w:rsidR="00725E11" w:rsidRPr="00F62AA2">
        <w:rPr>
          <w:rFonts w:ascii="Times New Roman" w:hAnsi="Times New Roman" w:cs="Times New Roman"/>
          <w:sz w:val="28"/>
          <w:szCs w:val="28"/>
        </w:rPr>
        <w:t>Во исполнение Федерального закона от 21 декабря 1994 года № 69-ФЗ «О пожарной безопасности», Федерального закона от 6 октября 2003 года № 131-ФЗ «Об общих принципах организации местного самоуправления в Российской Федерации», в целях реализации требований первичных мер пожарной безопасности, направленных на обеспечение тушения пожаров, спасение людей, имущества и проведения аварийно-спасательных работ на территории сельского поселения</w:t>
      </w:r>
      <w:r w:rsidRPr="00F62AA2">
        <w:rPr>
          <w:rFonts w:ascii="Times New Roman" w:hAnsi="Times New Roman" w:cs="Times New Roman"/>
          <w:sz w:val="28"/>
          <w:szCs w:val="28"/>
        </w:rPr>
        <w:t xml:space="preserve"> </w:t>
      </w:r>
      <w:proofErr w:type="spellStart"/>
      <w:r w:rsidRPr="00F62AA2">
        <w:rPr>
          <w:rFonts w:ascii="Times New Roman" w:hAnsi="Times New Roman" w:cs="Times New Roman"/>
          <w:sz w:val="28"/>
          <w:szCs w:val="28"/>
        </w:rPr>
        <w:t>Псыгансу</w:t>
      </w:r>
      <w:proofErr w:type="spellEnd"/>
      <w:r w:rsidRPr="00F62AA2">
        <w:rPr>
          <w:rFonts w:ascii="Times New Roman" w:hAnsi="Times New Roman" w:cs="Times New Roman"/>
          <w:sz w:val="28"/>
          <w:szCs w:val="28"/>
        </w:rPr>
        <w:t xml:space="preserve"> </w:t>
      </w:r>
      <w:r w:rsidR="00725E11" w:rsidRPr="00F62AA2">
        <w:rPr>
          <w:rFonts w:ascii="Times New Roman" w:hAnsi="Times New Roman" w:cs="Times New Roman"/>
          <w:sz w:val="28"/>
          <w:szCs w:val="28"/>
        </w:rPr>
        <w:t xml:space="preserve"> </w:t>
      </w:r>
      <w:proofErr w:type="spellStart"/>
      <w:r w:rsidR="00725E11" w:rsidRPr="00F62AA2">
        <w:rPr>
          <w:rFonts w:ascii="Times New Roman" w:hAnsi="Times New Roman" w:cs="Times New Roman"/>
          <w:sz w:val="28"/>
          <w:szCs w:val="28"/>
        </w:rPr>
        <w:t>Урванского</w:t>
      </w:r>
      <w:proofErr w:type="spellEnd"/>
      <w:r w:rsidR="00725E11" w:rsidRPr="00F62AA2">
        <w:rPr>
          <w:rFonts w:ascii="Times New Roman" w:hAnsi="Times New Roman" w:cs="Times New Roman"/>
          <w:sz w:val="28"/>
          <w:szCs w:val="28"/>
        </w:rPr>
        <w:t xml:space="preserve"> муниципального района, местная администрация</w:t>
      </w:r>
      <w:proofErr w:type="gramEnd"/>
      <w:r w:rsidR="00725E11" w:rsidRPr="00F62AA2">
        <w:rPr>
          <w:rFonts w:ascii="Times New Roman" w:hAnsi="Times New Roman" w:cs="Times New Roman"/>
          <w:sz w:val="28"/>
          <w:szCs w:val="28"/>
        </w:rPr>
        <w:t xml:space="preserve"> сельс</w:t>
      </w:r>
      <w:r w:rsidRPr="00F62AA2">
        <w:rPr>
          <w:rFonts w:ascii="Times New Roman" w:hAnsi="Times New Roman" w:cs="Times New Roman"/>
          <w:sz w:val="28"/>
          <w:szCs w:val="28"/>
        </w:rPr>
        <w:t xml:space="preserve">кого поселения  </w:t>
      </w:r>
      <w:proofErr w:type="spellStart"/>
      <w:r w:rsidRPr="00F62AA2">
        <w:rPr>
          <w:rFonts w:ascii="Times New Roman" w:hAnsi="Times New Roman" w:cs="Times New Roman"/>
          <w:sz w:val="28"/>
          <w:szCs w:val="28"/>
        </w:rPr>
        <w:t>Псыгансу</w:t>
      </w:r>
      <w:proofErr w:type="spellEnd"/>
      <w:r w:rsidR="00725E11" w:rsidRPr="00F62AA2">
        <w:rPr>
          <w:rFonts w:ascii="Times New Roman" w:hAnsi="Times New Roman" w:cs="Times New Roman"/>
          <w:sz w:val="28"/>
          <w:szCs w:val="28"/>
        </w:rPr>
        <w:t xml:space="preserve"> </w:t>
      </w:r>
      <w:proofErr w:type="spellStart"/>
      <w:r w:rsidR="00725E11" w:rsidRPr="00F62AA2">
        <w:rPr>
          <w:rFonts w:ascii="Times New Roman" w:hAnsi="Times New Roman" w:cs="Times New Roman"/>
          <w:sz w:val="28"/>
          <w:szCs w:val="28"/>
        </w:rPr>
        <w:t>Урванского</w:t>
      </w:r>
      <w:proofErr w:type="spellEnd"/>
      <w:r w:rsidR="00725E11" w:rsidRPr="00F62AA2">
        <w:rPr>
          <w:rFonts w:ascii="Times New Roman" w:hAnsi="Times New Roman" w:cs="Times New Roman"/>
          <w:sz w:val="28"/>
          <w:szCs w:val="28"/>
        </w:rPr>
        <w:t xml:space="preserve"> муниципального района </w:t>
      </w:r>
      <w:r w:rsidR="002F7B9E" w:rsidRPr="00F62AA2">
        <w:rPr>
          <w:rFonts w:ascii="Times New Roman" w:hAnsi="Times New Roman" w:cs="Times New Roman"/>
          <w:sz w:val="28"/>
          <w:szCs w:val="28"/>
        </w:rPr>
        <w:t>КБР</w:t>
      </w:r>
    </w:p>
    <w:p w:rsidR="002F7B9E" w:rsidRPr="00F62AA2" w:rsidRDefault="002F7B9E" w:rsidP="002F7B9E">
      <w:pPr>
        <w:pStyle w:val="a4"/>
        <w:jc w:val="center"/>
        <w:rPr>
          <w:rFonts w:ascii="Times New Roman" w:hAnsi="Times New Roman" w:cs="Times New Roman"/>
          <w:sz w:val="28"/>
          <w:szCs w:val="28"/>
        </w:rPr>
      </w:pPr>
      <w:r w:rsidRPr="00F62AA2">
        <w:rPr>
          <w:rFonts w:ascii="Times New Roman" w:hAnsi="Times New Roman" w:cs="Times New Roman"/>
          <w:sz w:val="28"/>
          <w:szCs w:val="28"/>
        </w:rPr>
        <w:t>ПОСТАНОВЛЯЕТ:</w:t>
      </w:r>
    </w:p>
    <w:p w:rsidR="00725E11" w:rsidRPr="00F62AA2" w:rsidRDefault="00725E11" w:rsidP="00725E11">
      <w:pPr>
        <w:pStyle w:val="a4"/>
        <w:jc w:val="both"/>
        <w:rPr>
          <w:rFonts w:ascii="Times New Roman" w:hAnsi="Times New Roman" w:cs="Times New Roman"/>
          <w:sz w:val="28"/>
          <w:szCs w:val="28"/>
        </w:rPr>
      </w:pPr>
      <w:r w:rsidRPr="00F62AA2">
        <w:rPr>
          <w:rFonts w:ascii="Times New Roman" w:hAnsi="Times New Roman" w:cs="Times New Roman"/>
          <w:sz w:val="28"/>
          <w:szCs w:val="28"/>
        </w:rPr>
        <w:t xml:space="preserve">1. Утвердить прилагаемое Положение об обеспечении первичных мер пожарной безопасности в границах сельского поселения </w:t>
      </w:r>
      <w:r w:rsidR="004C4A29" w:rsidRPr="00F62AA2">
        <w:rPr>
          <w:rFonts w:ascii="Times New Roman" w:hAnsi="Times New Roman" w:cs="Times New Roman"/>
          <w:sz w:val="28"/>
          <w:szCs w:val="28"/>
        </w:rPr>
        <w:t xml:space="preserve"> </w:t>
      </w:r>
      <w:proofErr w:type="spellStart"/>
      <w:r w:rsidR="004C4A29" w:rsidRPr="00F62AA2">
        <w:rPr>
          <w:rFonts w:ascii="Times New Roman" w:hAnsi="Times New Roman" w:cs="Times New Roman"/>
          <w:sz w:val="28"/>
          <w:szCs w:val="28"/>
        </w:rPr>
        <w:t>Псыгансу</w:t>
      </w:r>
      <w:proofErr w:type="spellEnd"/>
      <w:r w:rsidRPr="00F62AA2">
        <w:rPr>
          <w:rFonts w:ascii="Times New Roman" w:hAnsi="Times New Roman" w:cs="Times New Roman"/>
          <w:sz w:val="28"/>
          <w:szCs w:val="28"/>
        </w:rPr>
        <w:t xml:space="preserve"> </w:t>
      </w:r>
      <w:proofErr w:type="spellStart"/>
      <w:r w:rsidRPr="00F62AA2">
        <w:rPr>
          <w:rFonts w:ascii="Times New Roman" w:hAnsi="Times New Roman" w:cs="Times New Roman"/>
          <w:sz w:val="28"/>
          <w:szCs w:val="28"/>
        </w:rPr>
        <w:t>Урванского</w:t>
      </w:r>
      <w:proofErr w:type="spellEnd"/>
      <w:r w:rsidRPr="00F62AA2">
        <w:rPr>
          <w:rFonts w:ascii="Times New Roman" w:hAnsi="Times New Roman" w:cs="Times New Roman"/>
          <w:sz w:val="28"/>
          <w:szCs w:val="28"/>
        </w:rPr>
        <w:t xml:space="preserve"> муниципального района (приложение 1).</w:t>
      </w:r>
    </w:p>
    <w:p w:rsidR="00725E11" w:rsidRPr="00F62AA2" w:rsidRDefault="00725E11" w:rsidP="00725E11">
      <w:pPr>
        <w:pStyle w:val="a4"/>
        <w:jc w:val="both"/>
        <w:rPr>
          <w:rFonts w:ascii="Times New Roman" w:hAnsi="Times New Roman" w:cs="Times New Roman"/>
          <w:sz w:val="28"/>
          <w:szCs w:val="28"/>
        </w:rPr>
      </w:pPr>
      <w:r w:rsidRPr="00F62AA2">
        <w:rPr>
          <w:rFonts w:ascii="Times New Roman" w:hAnsi="Times New Roman" w:cs="Times New Roman"/>
          <w:sz w:val="28"/>
          <w:szCs w:val="28"/>
        </w:rPr>
        <w:t xml:space="preserve">2. </w:t>
      </w:r>
      <w:proofErr w:type="gramStart"/>
      <w:r w:rsidRPr="00F62AA2">
        <w:rPr>
          <w:rFonts w:ascii="Times New Roman" w:hAnsi="Times New Roman" w:cs="Times New Roman"/>
          <w:sz w:val="28"/>
          <w:szCs w:val="28"/>
        </w:rPr>
        <w:t>Разместить</w:t>
      </w:r>
      <w:proofErr w:type="gramEnd"/>
      <w:r w:rsidRPr="00F62AA2">
        <w:rPr>
          <w:rFonts w:ascii="Times New Roman" w:hAnsi="Times New Roman" w:cs="Times New Roman"/>
          <w:sz w:val="28"/>
          <w:szCs w:val="28"/>
        </w:rPr>
        <w:t xml:space="preserve"> настоящее постановление на официальном сайте местной администрации сельского поселения </w:t>
      </w:r>
      <w:proofErr w:type="spellStart"/>
      <w:r w:rsidR="003644F3" w:rsidRPr="00F62AA2">
        <w:rPr>
          <w:rFonts w:ascii="Times New Roman" w:hAnsi="Times New Roman" w:cs="Times New Roman"/>
          <w:sz w:val="28"/>
          <w:szCs w:val="28"/>
        </w:rPr>
        <w:t>Псыгансу</w:t>
      </w:r>
      <w:proofErr w:type="spellEnd"/>
      <w:r w:rsidR="003644F3" w:rsidRPr="00F62AA2">
        <w:rPr>
          <w:rFonts w:ascii="Times New Roman" w:hAnsi="Times New Roman" w:cs="Times New Roman"/>
          <w:sz w:val="28"/>
          <w:szCs w:val="28"/>
        </w:rPr>
        <w:t xml:space="preserve"> </w:t>
      </w:r>
      <w:r w:rsidRPr="00F62AA2">
        <w:rPr>
          <w:rFonts w:ascii="Times New Roman" w:hAnsi="Times New Roman" w:cs="Times New Roman"/>
          <w:sz w:val="28"/>
          <w:szCs w:val="28"/>
        </w:rPr>
        <w:t xml:space="preserve"> </w:t>
      </w:r>
      <w:proofErr w:type="spellStart"/>
      <w:r w:rsidRPr="00F62AA2">
        <w:rPr>
          <w:rFonts w:ascii="Times New Roman" w:hAnsi="Times New Roman" w:cs="Times New Roman"/>
          <w:sz w:val="28"/>
          <w:szCs w:val="28"/>
        </w:rPr>
        <w:t>Урванского</w:t>
      </w:r>
      <w:proofErr w:type="spellEnd"/>
      <w:r w:rsidRPr="00F62AA2">
        <w:rPr>
          <w:rFonts w:ascii="Times New Roman" w:hAnsi="Times New Roman" w:cs="Times New Roman"/>
          <w:sz w:val="28"/>
          <w:szCs w:val="28"/>
        </w:rPr>
        <w:t xml:space="preserve"> муниципального района в сети «Интернет».</w:t>
      </w:r>
    </w:p>
    <w:p w:rsidR="00725E11" w:rsidRPr="00F62AA2" w:rsidRDefault="00725E11" w:rsidP="00725E11">
      <w:pPr>
        <w:pStyle w:val="a4"/>
        <w:jc w:val="both"/>
        <w:rPr>
          <w:rFonts w:ascii="Times New Roman" w:hAnsi="Times New Roman" w:cs="Times New Roman"/>
          <w:sz w:val="28"/>
          <w:szCs w:val="28"/>
        </w:rPr>
      </w:pPr>
      <w:r w:rsidRPr="00F62AA2">
        <w:rPr>
          <w:rFonts w:ascii="Times New Roman" w:hAnsi="Times New Roman" w:cs="Times New Roman"/>
          <w:sz w:val="28"/>
          <w:szCs w:val="28"/>
        </w:rPr>
        <w:t xml:space="preserve">3.. </w:t>
      </w:r>
      <w:proofErr w:type="gramStart"/>
      <w:r w:rsidRPr="00F62AA2">
        <w:rPr>
          <w:rFonts w:ascii="Times New Roman" w:hAnsi="Times New Roman" w:cs="Times New Roman"/>
          <w:sz w:val="28"/>
          <w:szCs w:val="28"/>
        </w:rPr>
        <w:t>Контроль за</w:t>
      </w:r>
      <w:proofErr w:type="gramEnd"/>
      <w:r w:rsidRPr="00F62AA2">
        <w:rPr>
          <w:rFonts w:ascii="Times New Roman" w:hAnsi="Times New Roman" w:cs="Times New Roman"/>
          <w:sz w:val="28"/>
          <w:szCs w:val="28"/>
        </w:rPr>
        <w:t xml:space="preserve"> исполнением настоящего постановления возложить на </w:t>
      </w:r>
      <w:r w:rsidR="003644F3" w:rsidRPr="00F62AA2">
        <w:rPr>
          <w:rFonts w:ascii="Times New Roman" w:hAnsi="Times New Roman" w:cs="Times New Roman"/>
          <w:sz w:val="28"/>
          <w:szCs w:val="28"/>
        </w:rPr>
        <w:t xml:space="preserve">ведущего специалиста администрации </w:t>
      </w:r>
      <w:proofErr w:type="spellStart"/>
      <w:r w:rsidR="003644F3" w:rsidRPr="00F62AA2">
        <w:rPr>
          <w:rFonts w:ascii="Times New Roman" w:hAnsi="Times New Roman" w:cs="Times New Roman"/>
          <w:sz w:val="28"/>
          <w:szCs w:val="28"/>
        </w:rPr>
        <w:t>Дзугурова</w:t>
      </w:r>
      <w:proofErr w:type="spellEnd"/>
      <w:r w:rsidR="003644F3" w:rsidRPr="00F62AA2">
        <w:rPr>
          <w:rFonts w:ascii="Times New Roman" w:hAnsi="Times New Roman" w:cs="Times New Roman"/>
          <w:sz w:val="28"/>
          <w:szCs w:val="28"/>
        </w:rPr>
        <w:t xml:space="preserve"> А.З.</w:t>
      </w:r>
    </w:p>
    <w:p w:rsidR="00725E11" w:rsidRPr="00F62AA2" w:rsidRDefault="00725E11" w:rsidP="00725E11">
      <w:pPr>
        <w:pStyle w:val="a4"/>
        <w:jc w:val="both"/>
        <w:rPr>
          <w:rFonts w:ascii="Times New Roman" w:hAnsi="Times New Roman" w:cs="Times New Roman"/>
          <w:sz w:val="28"/>
          <w:szCs w:val="28"/>
        </w:rPr>
      </w:pPr>
    </w:p>
    <w:p w:rsidR="003644F3" w:rsidRPr="00F62AA2" w:rsidRDefault="003644F3" w:rsidP="00725E11">
      <w:pPr>
        <w:pStyle w:val="a4"/>
        <w:jc w:val="both"/>
        <w:rPr>
          <w:rFonts w:ascii="Times New Roman" w:hAnsi="Times New Roman" w:cs="Times New Roman"/>
          <w:sz w:val="28"/>
          <w:szCs w:val="28"/>
        </w:rPr>
      </w:pPr>
    </w:p>
    <w:p w:rsidR="00725E11" w:rsidRPr="00F62AA2" w:rsidRDefault="003644F3" w:rsidP="00725E11">
      <w:pPr>
        <w:pStyle w:val="a4"/>
        <w:jc w:val="both"/>
        <w:rPr>
          <w:rFonts w:ascii="Times New Roman" w:hAnsi="Times New Roman" w:cs="Times New Roman"/>
          <w:sz w:val="28"/>
          <w:szCs w:val="28"/>
        </w:rPr>
      </w:pPr>
      <w:r w:rsidRPr="00F62AA2">
        <w:rPr>
          <w:rFonts w:ascii="Times New Roman" w:hAnsi="Times New Roman" w:cs="Times New Roman"/>
          <w:sz w:val="28"/>
          <w:szCs w:val="28"/>
        </w:rPr>
        <w:t xml:space="preserve">И.о. главы </w:t>
      </w:r>
      <w:r w:rsidR="00725E11" w:rsidRPr="00F62AA2">
        <w:rPr>
          <w:rFonts w:ascii="Times New Roman" w:hAnsi="Times New Roman" w:cs="Times New Roman"/>
          <w:sz w:val="28"/>
          <w:szCs w:val="28"/>
        </w:rPr>
        <w:t xml:space="preserve"> местной администрации</w:t>
      </w:r>
      <w:r w:rsidRPr="00F62AA2">
        <w:rPr>
          <w:rFonts w:ascii="Times New Roman" w:hAnsi="Times New Roman" w:cs="Times New Roman"/>
          <w:sz w:val="28"/>
          <w:szCs w:val="28"/>
        </w:rPr>
        <w:t xml:space="preserve">                                      Х.Б. Канкулов</w:t>
      </w:r>
    </w:p>
    <w:p w:rsidR="00725E11" w:rsidRPr="00F62AA2" w:rsidRDefault="00035277" w:rsidP="00725E11">
      <w:pPr>
        <w:pStyle w:val="a4"/>
        <w:jc w:val="both"/>
        <w:rPr>
          <w:rFonts w:ascii="Times New Roman" w:hAnsi="Times New Roman" w:cs="Times New Roman"/>
          <w:sz w:val="28"/>
          <w:szCs w:val="28"/>
        </w:rPr>
      </w:pPr>
      <w:r w:rsidRPr="00F62AA2">
        <w:rPr>
          <w:rFonts w:ascii="Times New Roman" w:hAnsi="Times New Roman" w:cs="Times New Roman"/>
          <w:sz w:val="28"/>
          <w:szCs w:val="28"/>
        </w:rPr>
        <w:t>с</w:t>
      </w:r>
      <w:r w:rsidR="00725E11" w:rsidRPr="00F62AA2">
        <w:rPr>
          <w:rFonts w:ascii="Times New Roman" w:hAnsi="Times New Roman" w:cs="Times New Roman"/>
          <w:sz w:val="28"/>
          <w:szCs w:val="28"/>
        </w:rPr>
        <w:t xml:space="preserve">ельского поселения </w:t>
      </w:r>
      <w:r w:rsidR="003644F3" w:rsidRPr="00F62AA2">
        <w:rPr>
          <w:rFonts w:ascii="Times New Roman" w:hAnsi="Times New Roman" w:cs="Times New Roman"/>
          <w:sz w:val="28"/>
          <w:szCs w:val="28"/>
        </w:rPr>
        <w:t xml:space="preserve">Псыгансу </w:t>
      </w:r>
    </w:p>
    <w:p w:rsidR="00035277" w:rsidRPr="00035277" w:rsidRDefault="00035277" w:rsidP="00725E11">
      <w:pPr>
        <w:pStyle w:val="a4"/>
        <w:jc w:val="right"/>
        <w:rPr>
          <w:sz w:val="28"/>
          <w:szCs w:val="28"/>
        </w:rPr>
      </w:pPr>
    </w:p>
    <w:p w:rsidR="00725E11" w:rsidRPr="002F7B9E" w:rsidRDefault="00035277" w:rsidP="00725E11">
      <w:pPr>
        <w:pStyle w:val="a4"/>
        <w:jc w:val="right"/>
        <w:rPr>
          <w:sz w:val="28"/>
          <w:szCs w:val="28"/>
        </w:rPr>
      </w:pPr>
      <w:r>
        <w:rPr>
          <w:sz w:val="28"/>
          <w:szCs w:val="28"/>
        </w:rPr>
        <w:t>П</w:t>
      </w:r>
      <w:r w:rsidR="00725E11" w:rsidRPr="002F7B9E">
        <w:rPr>
          <w:sz w:val="28"/>
          <w:szCs w:val="28"/>
        </w:rPr>
        <w:t>риложение 1</w:t>
      </w:r>
    </w:p>
    <w:p w:rsidR="00725E11" w:rsidRPr="00035277" w:rsidRDefault="00725E11" w:rsidP="00035277">
      <w:pPr>
        <w:pStyle w:val="a4"/>
        <w:jc w:val="right"/>
        <w:rPr>
          <w:sz w:val="24"/>
          <w:szCs w:val="24"/>
        </w:rPr>
      </w:pPr>
      <w:r w:rsidRPr="00035277">
        <w:rPr>
          <w:sz w:val="24"/>
          <w:szCs w:val="24"/>
        </w:rPr>
        <w:t>Утверждено</w:t>
      </w:r>
    </w:p>
    <w:p w:rsidR="00725E11" w:rsidRPr="00035277" w:rsidRDefault="00725E11" w:rsidP="00035277">
      <w:pPr>
        <w:pStyle w:val="a4"/>
        <w:jc w:val="right"/>
        <w:rPr>
          <w:sz w:val="24"/>
          <w:szCs w:val="24"/>
        </w:rPr>
      </w:pPr>
      <w:r w:rsidRPr="00035277">
        <w:rPr>
          <w:sz w:val="24"/>
          <w:szCs w:val="24"/>
        </w:rPr>
        <w:t>Постановлением местной администрации</w:t>
      </w:r>
    </w:p>
    <w:p w:rsidR="00725E11" w:rsidRPr="00035277" w:rsidRDefault="00035277" w:rsidP="00035277">
      <w:pPr>
        <w:pStyle w:val="a4"/>
        <w:jc w:val="right"/>
        <w:rPr>
          <w:sz w:val="24"/>
          <w:szCs w:val="24"/>
        </w:rPr>
      </w:pPr>
      <w:r w:rsidRPr="00035277">
        <w:rPr>
          <w:sz w:val="24"/>
          <w:szCs w:val="24"/>
        </w:rPr>
        <w:t>с</w:t>
      </w:r>
      <w:r w:rsidR="00725E11" w:rsidRPr="00035277">
        <w:rPr>
          <w:sz w:val="24"/>
          <w:szCs w:val="24"/>
        </w:rPr>
        <w:t xml:space="preserve">ельского поселения </w:t>
      </w:r>
      <w:r w:rsidR="002F7B9E" w:rsidRPr="00035277">
        <w:rPr>
          <w:sz w:val="24"/>
          <w:szCs w:val="24"/>
        </w:rPr>
        <w:t>Псыгансу</w:t>
      </w:r>
      <w:r w:rsidR="00725E11" w:rsidRPr="00035277">
        <w:rPr>
          <w:sz w:val="24"/>
          <w:szCs w:val="24"/>
        </w:rPr>
        <w:t xml:space="preserve"> </w:t>
      </w:r>
    </w:p>
    <w:p w:rsidR="00725E11" w:rsidRPr="00035277" w:rsidRDefault="00725E11" w:rsidP="00035277">
      <w:pPr>
        <w:pStyle w:val="a4"/>
        <w:jc w:val="right"/>
        <w:rPr>
          <w:sz w:val="24"/>
          <w:szCs w:val="24"/>
        </w:rPr>
      </w:pPr>
      <w:r w:rsidRPr="00035277">
        <w:rPr>
          <w:sz w:val="24"/>
          <w:szCs w:val="24"/>
        </w:rPr>
        <w:t>Урванского муниципального района КБР</w:t>
      </w:r>
    </w:p>
    <w:p w:rsidR="00725E11" w:rsidRPr="00035277" w:rsidRDefault="00725E11" w:rsidP="00035277">
      <w:pPr>
        <w:pStyle w:val="a3"/>
        <w:jc w:val="right"/>
        <w:rPr>
          <w:color w:val="000000"/>
        </w:rPr>
      </w:pPr>
      <w:r w:rsidRPr="00035277">
        <w:rPr>
          <w:color w:val="000000"/>
        </w:rPr>
        <w:t xml:space="preserve">                                                  </w:t>
      </w:r>
      <w:r w:rsidR="00633540" w:rsidRPr="00035277">
        <w:rPr>
          <w:color w:val="000000"/>
        </w:rPr>
        <w:t xml:space="preserve">                            о</w:t>
      </w:r>
      <w:r w:rsidR="002F7B9E" w:rsidRPr="00035277">
        <w:rPr>
          <w:color w:val="000000"/>
        </w:rPr>
        <w:t xml:space="preserve">т 22 декабря 2017 </w:t>
      </w:r>
      <w:r w:rsidRPr="00035277">
        <w:rPr>
          <w:color w:val="000000"/>
        </w:rPr>
        <w:t xml:space="preserve"> № </w:t>
      </w:r>
      <w:r w:rsidR="002F7B9E" w:rsidRPr="00035277">
        <w:rPr>
          <w:color w:val="000000"/>
        </w:rPr>
        <w:t>110</w:t>
      </w:r>
    </w:p>
    <w:p w:rsidR="00725E11" w:rsidRPr="002F7B9E" w:rsidRDefault="00725E11" w:rsidP="00725E11">
      <w:pPr>
        <w:pStyle w:val="a3"/>
        <w:rPr>
          <w:b/>
          <w:color w:val="000000"/>
          <w:sz w:val="28"/>
          <w:szCs w:val="28"/>
        </w:rPr>
      </w:pPr>
    </w:p>
    <w:p w:rsidR="00035277" w:rsidRPr="00035277" w:rsidRDefault="00725E11" w:rsidP="00035277">
      <w:pPr>
        <w:pStyle w:val="a4"/>
        <w:jc w:val="center"/>
        <w:rPr>
          <w:rFonts w:ascii="Times New Roman" w:hAnsi="Times New Roman" w:cs="Times New Roman"/>
          <w:b/>
          <w:sz w:val="28"/>
          <w:szCs w:val="28"/>
        </w:rPr>
      </w:pPr>
      <w:r w:rsidRPr="00035277">
        <w:rPr>
          <w:rFonts w:ascii="Times New Roman" w:hAnsi="Times New Roman" w:cs="Times New Roman"/>
          <w:b/>
          <w:sz w:val="28"/>
          <w:szCs w:val="28"/>
        </w:rPr>
        <w:t xml:space="preserve">Положение об обеспечении первичных мер пожарной безопасности в границах сельского поселения </w:t>
      </w:r>
      <w:r w:rsidR="003644F3" w:rsidRPr="00035277">
        <w:rPr>
          <w:rFonts w:ascii="Times New Roman" w:hAnsi="Times New Roman" w:cs="Times New Roman"/>
          <w:b/>
          <w:sz w:val="28"/>
          <w:szCs w:val="28"/>
        </w:rPr>
        <w:t xml:space="preserve"> Псыгансу</w:t>
      </w:r>
    </w:p>
    <w:p w:rsidR="00725E11" w:rsidRPr="00035277" w:rsidRDefault="00725E11" w:rsidP="00035277">
      <w:pPr>
        <w:pStyle w:val="a4"/>
        <w:jc w:val="center"/>
        <w:rPr>
          <w:rFonts w:ascii="Times New Roman" w:hAnsi="Times New Roman" w:cs="Times New Roman"/>
          <w:b/>
          <w:sz w:val="28"/>
          <w:szCs w:val="28"/>
        </w:rPr>
      </w:pPr>
      <w:proofErr w:type="spellStart"/>
      <w:r w:rsidRPr="00035277">
        <w:rPr>
          <w:rFonts w:ascii="Times New Roman" w:hAnsi="Times New Roman" w:cs="Times New Roman"/>
          <w:b/>
          <w:sz w:val="28"/>
          <w:szCs w:val="28"/>
        </w:rPr>
        <w:t>Урванского</w:t>
      </w:r>
      <w:proofErr w:type="spellEnd"/>
      <w:r w:rsidRPr="00035277">
        <w:rPr>
          <w:rFonts w:ascii="Times New Roman" w:hAnsi="Times New Roman" w:cs="Times New Roman"/>
          <w:b/>
          <w:sz w:val="28"/>
          <w:szCs w:val="28"/>
        </w:rPr>
        <w:t xml:space="preserve"> </w:t>
      </w:r>
      <w:r w:rsidR="00035277">
        <w:rPr>
          <w:rFonts w:ascii="Times New Roman" w:hAnsi="Times New Roman" w:cs="Times New Roman"/>
          <w:b/>
          <w:sz w:val="28"/>
          <w:szCs w:val="28"/>
        </w:rPr>
        <w:t xml:space="preserve"> </w:t>
      </w:r>
      <w:r w:rsidRPr="00035277">
        <w:rPr>
          <w:rFonts w:ascii="Times New Roman" w:hAnsi="Times New Roman" w:cs="Times New Roman"/>
          <w:b/>
          <w:sz w:val="28"/>
          <w:szCs w:val="28"/>
        </w:rPr>
        <w:t>муниципального района</w:t>
      </w:r>
    </w:p>
    <w:p w:rsidR="00725E11" w:rsidRPr="002F7B9E" w:rsidRDefault="00725E11" w:rsidP="00E1195B">
      <w:pPr>
        <w:pStyle w:val="a3"/>
        <w:jc w:val="center"/>
        <w:rPr>
          <w:color w:val="000000"/>
          <w:sz w:val="28"/>
          <w:szCs w:val="28"/>
        </w:rPr>
      </w:pPr>
      <w:r w:rsidRPr="002F7B9E">
        <w:rPr>
          <w:color w:val="000000"/>
          <w:sz w:val="28"/>
          <w:szCs w:val="28"/>
        </w:rPr>
        <w:t>1. Общие положения</w:t>
      </w:r>
    </w:p>
    <w:p w:rsidR="00725E11" w:rsidRPr="002F7B9E" w:rsidRDefault="00725E11" w:rsidP="00725E11">
      <w:pPr>
        <w:pStyle w:val="a4"/>
        <w:jc w:val="both"/>
        <w:rPr>
          <w:sz w:val="28"/>
          <w:szCs w:val="28"/>
        </w:rPr>
      </w:pPr>
      <w:r w:rsidRPr="002F7B9E">
        <w:rPr>
          <w:sz w:val="28"/>
          <w:szCs w:val="28"/>
        </w:rPr>
        <w:t>1.1. Настоящее Положение разработано в соответствии с федеральными законами от 21.12.1994 № 69-ФЗ «О пожарной безопасности» (в ред. Федерального закона от 22.08.2004 № 122-ФЗ), от 06.10.2003 № 131-Ф3 «Об общих принципах организации местного самоуправления в Российской Федерации», и устанавливает организационно-правовое, финансовое, материально-техническое обеспечение первичных мер пожарной безопасности в границах</w:t>
      </w:r>
      <w:r w:rsidR="003644F3" w:rsidRPr="002F7B9E">
        <w:rPr>
          <w:sz w:val="28"/>
          <w:szCs w:val="28"/>
        </w:rPr>
        <w:t xml:space="preserve"> сельского поселения Псыгансу</w:t>
      </w:r>
      <w:r w:rsidRPr="002F7B9E">
        <w:rPr>
          <w:sz w:val="28"/>
          <w:szCs w:val="28"/>
        </w:rPr>
        <w:t>. Урванского муниципального района (далее – поселение).</w:t>
      </w:r>
    </w:p>
    <w:p w:rsidR="00725E11" w:rsidRPr="002F7B9E" w:rsidRDefault="00725E11" w:rsidP="00725E11">
      <w:pPr>
        <w:pStyle w:val="a4"/>
        <w:jc w:val="both"/>
        <w:rPr>
          <w:sz w:val="28"/>
          <w:szCs w:val="28"/>
        </w:rPr>
      </w:pPr>
      <w:r w:rsidRPr="002F7B9E">
        <w:rPr>
          <w:sz w:val="28"/>
          <w:szCs w:val="28"/>
        </w:rPr>
        <w:t>1.2. Обеспечение первичных мер пожарной безопасности в границах поселения относится к вопросам местного значения.</w:t>
      </w:r>
    </w:p>
    <w:p w:rsidR="00725E11" w:rsidRPr="002F7B9E" w:rsidRDefault="00725E11" w:rsidP="00725E11">
      <w:pPr>
        <w:pStyle w:val="a4"/>
        <w:jc w:val="both"/>
        <w:rPr>
          <w:sz w:val="28"/>
          <w:szCs w:val="28"/>
        </w:rPr>
      </w:pPr>
      <w:r w:rsidRPr="002F7B9E">
        <w:rPr>
          <w:sz w:val="28"/>
          <w:szCs w:val="28"/>
        </w:rPr>
        <w:t>1.3. Основные понятия и термины, применяемые в настоящем Положении:</w:t>
      </w:r>
    </w:p>
    <w:p w:rsidR="00725E11" w:rsidRPr="002F7B9E" w:rsidRDefault="00E1195B" w:rsidP="00725E11">
      <w:pPr>
        <w:pStyle w:val="a4"/>
        <w:jc w:val="both"/>
        <w:rPr>
          <w:sz w:val="28"/>
          <w:szCs w:val="28"/>
        </w:rPr>
      </w:pPr>
      <w:r w:rsidRPr="002F7B9E">
        <w:rPr>
          <w:sz w:val="28"/>
          <w:szCs w:val="28"/>
        </w:rPr>
        <w:t xml:space="preserve">- </w:t>
      </w:r>
      <w:r w:rsidR="00725E11" w:rsidRPr="002F7B9E">
        <w:rPr>
          <w:sz w:val="28"/>
          <w:szCs w:val="28"/>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725E11" w:rsidRPr="002F7B9E" w:rsidRDefault="00E1195B" w:rsidP="00725E11">
      <w:pPr>
        <w:pStyle w:val="a4"/>
        <w:jc w:val="both"/>
        <w:rPr>
          <w:sz w:val="28"/>
          <w:szCs w:val="28"/>
        </w:rPr>
      </w:pPr>
      <w:r w:rsidRPr="002F7B9E">
        <w:rPr>
          <w:sz w:val="28"/>
          <w:szCs w:val="28"/>
        </w:rPr>
        <w:t xml:space="preserve">- </w:t>
      </w:r>
      <w:r w:rsidR="00725E11" w:rsidRPr="002F7B9E">
        <w:rPr>
          <w:sz w:val="28"/>
          <w:szCs w:val="28"/>
        </w:rP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p>
    <w:p w:rsidR="00725E11" w:rsidRPr="002F7B9E" w:rsidRDefault="00E1195B" w:rsidP="00725E11">
      <w:pPr>
        <w:pStyle w:val="a4"/>
        <w:jc w:val="both"/>
        <w:rPr>
          <w:sz w:val="28"/>
          <w:szCs w:val="28"/>
        </w:rPr>
      </w:pPr>
      <w:r w:rsidRPr="002F7B9E">
        <w:rPr>
          <w:sz w:val="28"/>
          <w:szCs w:val="28"/>
        </w:rPr>
        <w:t xml:space="preserve">- </w:t>
      </w:r>
      <w:r w:rsidR="00725E11" w:rsidRPr="002F7B9E">
        <w:rPr>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725E11" w:rsidRPr="002F7B9E" w:rsidRDefault="00E1195B" w:rsidP="00725E11">
      <w:pPr>
        <w:pStyle w:val="a4"/>
        <w:jc w:val="both"/>
        <w:rPr>
          <w:sz w:val="28"/>
          <w:szCs w:val="28"/>
        </w:rPr>
      </w:pPr>
      <w:r w:rsidRPr="002F7B9E">
        <w:rPr>
          <w:sz w:val="28"/>
          <w:szCs w:val="28"/>
        </w:rPr>
        <w:t xml:space="preserve">- </w:t>
      </w:r>
      <w:r w:rsidR="00725E11" w:rsidRPr="002F7B9E">
        <w:rPr>
          <w:sz w:val="28"/>
          <w:szCs w:val="28"/>
        </w:rPr>
        <w:t xml:space="preserve">противопожарная пропаганда - целенаправленное информирование населения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специальных памяток, рекламной продукции, рекомендаций населению, организации тематических выставок, смотров, конкурсов, </w:t>
      </w:r>
      <w:r w:rsidR="00725E11" w:rsidRPr="002F7B9E">
        <w:rPr>
          <w:sz w:val="28"/>
          <w:szCs w:val="28"/>
        </w:rPr>
        <w:lastRenderedPageBreak/>
        <w:t>конференций и использования других, не запрещенных законодательством Российской Федерации форм информирования насе</w:t>
      </w:r>
      <w:r w:rsidRPr="002F7B9E">
        <w:rPr>
          <w:sz w:val="28"/>
          <w:szCs w:val="28"/>
        </w:rPr>
        <w:t>ления;</w:t>
      </w:r>
    </w:p>
    <w:p w:rsidR="00725E11" w:rsidRPr="002F7B9E" w:rsidRDefault="00E1195B" w:rsidP="00725E11">
      <w:pPr>
        <w:pStyle w:val="a4"/>
        <w:jc w:val="both"/>
        <w:rPr>
          <w:color w:val="000000"/>
          <w:sz w:val="28"/>
          <w:szCs w:val="28"/>
        </w:rPr>
      </w:pPr>
      <w:r w:rsidRPr="002F7B9E">
        <w:rPr>
          <w:color w:val="000000"/>
          <w:sz w:val="28"/>
          <w:szCs w:val="28"/>
        </w:rPr>
        <w:t xml:space="preserve">- </w:t>
      </w:r>
      <w:r w:rsidR="00725E11" w:rsidRPr="002F7B9E">
        <w:rPr>
          <w:color w:val="000000"/>
          <w:sz w:val="28"/>
          <w:szCs w:val="28"/>
        </w:rPr>
        <w:t>первичные средства пожаротушения - переносимые или перевозимые людьми средства пожаротушения, используемые для борьбы с пожаром в начальной стадии его развития;</w:t>
      </w:r>
    </w:p>
    <w:p w:rsidR="00725E11" w:rsidRPr="002F7B9E" w:rsidRDefault="00E1195B" w:rsidP="00725E11">
      <w:pPr>
        <w:pStyle w:val="a4"/>
        <w:jc w:val="both"/>
        <w:rPr>
          <w:sz w:val="28"/>
          <w:szCs w:val="28"/>
        </w:rPr>
      </w:pPr>
      <w:r w:rsidRPr="002F7B9E">
        <w:rPr>
          <w:sz w:val="28"/>
          <w:szCs w:val="28"/>
        </w:rPr>
        <w:t xml:space="preserve">- </w:t>
      </w:r>
      <w:r w:rsidR="00725E11" w:rsidRPr="002F7B9E">
        <w:rPr>
          <w:sz w:val="28"/>
          <w:szCs w:val="28"/>
        </w:rPr>
        <w:t>муниципальная пожарная охрана – вид пожарной охраны, создаваемой на территории поселения с целью обеспечения предотвращения пожаров (профилактики пожаров), спасен</w:t>
      </w:r>
      <w:r w:rsidRPr="002F7B9E">
        <w:rPr>
          <w:sz w:val="28"/>
          <w:szCs w:val="28"/>
        </w:rPr>
        <w:t>ия людей и имущества от пожаров;</w:t>
      </w:r>
    </w:p>
    <w:p w:rsidR="00725E11" w:rsidRPr="002F7B9E" w:rsidRDefault="00E1195B" w:rsidP="00725E11">
      <w:pPr>
        <w:pStyle w:val="a4"/>
        <w:jc w:val="both"/>
        <w:rPr>
          <w:sz w:val="28"/>
          <w:szCs w:val="28"/>
        </w:rPr>
      </w:pPr>
      <w:r w:rsidRPr="002F7B9E">
        <w:rPr>
          <w:sz w:val="28"/>
          <w:szCs w:val="28"/>
        </w:rPr>
        <w:t xml:space="preserve">- </w:t>
      </w:r>
      <w:r w:rsidR="00725E11" w:rsidRPr="002F7B9E">
        <w:rPr>
          <w:sz w:val="28"/>
          <w:szCs w:val="28"/>
        </w:rPr>
        <w:t xml:space="preserve">добровольная пожарная охрана (ДПО) – одно или несколько подразделений добровольных пожарных дружин, не имеющих на вооружении пожарные машины, или добровольных пожарных команд, имеющие на вооружении пожарное оборудование, пожарные </w:t>
      </w:r>
      <w:proofErr w:type="spellStart"/>
      <w:r w:rsidR="00725E11" w:rsidRPr="002F7B9E">
        <w:rPr>
          <w:sz w:val="28"/>
          <w:szCs w:val="28"/>
        </w:rPr>
        <w:t>мотопомпы</w:t>
      </w:r>
      <w:proofErr w:type="spellEnd"/>
      <w:r w:rsidR="00725E11" w:rsidRPr="002F7B9E">
        <w:rPr>
          <w:sz w:val="28"/>
          <w:szCs w:val="28"/>
        </w:rPr>
        <w:t xml:space="preserve"> или пожарные машины;</w:t>
      </w:r>
    </w:p>
    <w:p w:rsidR="00725E11" w:rsidRPr="002F7B9E" w:rsidRDefault="00E1195B" w:rsidP="00725E11">
      <w:pPr>
        <w:pStyle w:val="a4"/>
        <w:jc w:val="both"/>
        <w:rPr>
          <w:sz w:val="28"/>
          <w:szCs w:val="28"/>
        </w:rPr>
      </w:pPr>
      <w:r w:rsidRPr="002F7B9E">
        <w:rPr>
          <w:sz w:val="28"/>
          <w:szCs w:val="28"/>
        </w:rPr>
        <w:t xml:space="preserve">- </w:t>
      </w:r>
      <w:r w:rsidR="00725E11" w:rsidRPr="002F7B9E">
        <w:rPr>
          <w:sz w:val="28"/>
          <w:szCs w:val="28"/>
        </w:rP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добровольной пожарной охраны по предупреждению пожаров, спасению людей и имущества от пожаров. Участие в добровольной пожарной охране является формой социально значимых работ, устанавливаемых органами местного самоуправления поселения.</w:t>
      </w:r>
    </w:p>
    <w:p w:rsidR="00725E11" w:rsidRPr="002F7B9E" w:rsidRDefault="00725E11" w:rsidP="00725E11">
      <w:pPr>
        <w:pStyle w:val="a4"/>
        <w:jc w:val="both"/>
        <w:rPr>
          <w:sz w:val="28"/>
          <w:szCs w:val="28"/>
        </w:rPr>
      </w:pPr>
      <w:r w:rsidRPr="002F7B9E">
        <w:rPr>
          <w:sz w:val="28"/>
          <w:szCs w:val="28"/>
        </w:rPr>
        <w:t>2. Перечень первичных мер пожарной безопасности</w:t>
      </w:r>
    </w:p>
    <w:p w:rsidR="00725E11" w:rsidRPr="002F7B9E" w:rsidRDefault="00725E11" w:rsidP="00725E11">
      <w:pPr>
        <w:pStyle w:val="a4"/>
        <w:jc w:val="both"/>
        <w:rPr>
          <w:sz w:val="28"/>
          <w:szCs w:val="28"/>
        </w:rPr>
      </w:pPr>
      <w:r w:rsidRPr="002F7B9E">
        <w:rPr>
          <w:sz w:val="28"/>
          <w:szCs w:val="28"/>
        </w:rPr>
        <w:t>2.1</w:t>
      </w:r>
      <w:proofErr w:type="gramStart"/>
      <w:r w:rsidRPr="002F7B9E">
        <w:rPr>
          <w:sz w:val="28"/>
          <w:szCs w:val="28"/>
        </w:rPr>
        <w:t xml:space="preserve"> К</w:t>
      </w:r>
      <w:proofErr w:type="gramEnd"/>
      <w:r w:rsidRPr="002F7B9E">
        <w:rPr>
          <w:sz w:val="28"/>
          <w:szCs w:val="28"/>
        </w:rPr>
        <w:t xml:space="preserve"> первичным мерам пожарной безопасности на территории поселения относятся:</w:t>
      </w:r>
    </w:p>
    <w:p w:rsidR="00725E11" w:rsidRPr="002F7B9E" w:rsidRDefault="00725E11" w:rsidP="00725E11">
      <w:pPr>
        <w:pStyle w:val="a4"/>
        <w:jc w:val="both"/>
        <w:rPr>
          <w:sz w:val="28"/>
          <w:szCs w:val="28"/>
        </w:rPr>
      </w:pPr>
      <w:r w:rsidRPr="002F7B9E">
        <w:rPr>
          <w:sz w:val="28"/>
          <w:szCs w:val="28"/>
        </w:rPr>
        <w:t>2.1.1. обеспечение необходимых условий для привлечения населения поселения к работам по предупреждению пожаров (профилактике пожаров), спасению людей и имущества от пожаров в составе подразделений добровольной пожарной охраны;</w:t>
      </w:r>
    </w:p>
    <w:p w:rsidR="00725E11" w:rsidRPr="002F7B9E" w:rsidRDefault="00725E11" w:rsidP="00725E11">
      <w:pPr>
        <w:pStyle w:val="a4"/>
        <w:jc w:val="both"/>
        <w:rPr>
          <w:sz w:val="28"/>
          <w:szCs w:val="28"/>
        </w:rPr>
      </w:pPr>
      <w:r w:rsidRPr="002F7B9E">
        <w:rPr>
          <w:sz w:val="28"/>
          <w:szCs w:val="28"/>
        </w:rPr>
        <w:t>2.1.2. проведение противопожарной пропаганды и обучения населения мерам пожарной безопасности;</w:t>
      </w:r>
    </w:p>
    <w:p w:rsidR="00725E11" w:rsidRPr="002F7B9E" w:rsidRDefault="00725E11" w:rsidP="00725E11">
      <w:pPr>
        <w:pStyle w:val="a4"/>
        <w:jc w:val="both"/>
        <w:rPr>
          <w:sz w:val="28"/>
          <w:szCs w:val="28"/>
        </w:rPr>
      </w:pPr>
      <w:r w:rsidRPr="002F7B9E">
        <w:rPr>
          <w:sz w:val="28"/>
          <w:szCs w:val="28"/>
        </w:rPr>
        <w:t>2.1.3. оснащение муниципальных учреждений первичными средствами тушения пожаров;</w:t>
      </w:r>
    </w:p>
    <w:p w:rsidR="00725E11" w:rsidRPr="002F7B9E" w:rsidRDefault="00725E11" w:rsidP="00725E11">
      <w:pPr>
        <w:pStyle w:val="a4"/>
        <w:jc w:val="both"/>
        <w:rPr>
          <w:sz w:val="28"/>
          <w:szCs w:val="28"/>
        </w:rPr>
      </w:pPr>
      <w:r w:rsidRPr="002F7B9E">
        <w:rPr>
          <w:sz w:val="28"/>
          <w:szCs w:val="28"/>
        </w:rPr>
        <w:t>2.1.4. соблюдение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поселения;</w:t>
      </w:r>
    </w:p>
    <w:p w:rsidR="00725E11" w:rsidRPr="002F7B9E" w:rsidRDefault="00725E11" w:rsidP="00725E11">
      <w:pPr>
        <w:pStyle w:val="a4"/>
        <w:jc w:val="both"/>
        <w:rPr>
          <w:sz w:val="28"/>
          <w:szCs w:val="28"/>
        </w:rPr>
      </w:pPr>
      <w:r w:rsidRPr="002F7B9E">
        <w:rPr>
          <w:sz w:val="28"/>
          <w:szCs w:val="28"/>
        </w:rPr>
        <w:t>2.1.5. разработку и выполнение для поселения мероприятий, исключающих возможность переброски огня при степных пожарах на здания, строения и сооружения поселения;</w:t>
      </w:r>
    </w:p>
    <w:p w:rsidR="00725E11" w:rsidRPr="002F7B9E" w:rsidRDefault="00725E11" w:rsidP="00725E11">
      <w:pPr>
        <w:pStyle w:val="a4"/>
        <w:jc w:val="both"/>
        <w:rPr>
          <w:sz w:val="28"/>
          <w:szCs w:val="28"/>
        </w:rPr>
      </w:pPr>
      <w:r w:rsidRPr="002F7B9E">
        <w:rPr>
          <w:sz w:val="28"/>
          <w:szCs w:val="28"/>
        </w:rPr>
        <w:t>2.1.6. организацию патрулирования территории поселения в условиях устойчивой сухой, жаркой и ветреной погоды;</w:t>
      </w:r>
    </w:p>
    <w:p w:rsidR="00725E11" w:rsidRPr="002F7B9E" w:rsidRDefault="00725E11" w:rsidP="00725E11">
      <w:pPr>
        <w:pStyle w:val="a4"/>
        <w:jc w:val="both"/>
        <w:rPr>
          <w:sz w:val="28"/>
          <w:szCs w:val="28"/>
        </w:rPr>
      </w:pPr>
      <w:r w:rsidRPr="002F7B9E">
        <w:rPr>
          <w:sz w:val="28"/>
          <w:szCs w:val="28"/>
        </w:rPr>
        <w:t>2.1.7. обеспечение поселения исправной телефонной или радиосвязью для сообщения о пожаре в государственную пожарную охрану;</w:t>
      </w:r>
    </w:p>
    <w:p w:rsidR="00725E11" w:rsidRPr="002F7B9E" w:rsidRDefault="00725E11" w:rsidP="00E1195B">
      <w:pPr>
        <w:pStyle w:val="a4"/>
        <w:jc w:val="both"/>
        <w:rPr>
          <w:sz w:val="28"/>
          <w:szCs w:val="28"/>
        </w:rPr>
      </w:pPr>
      <w:r w:rsidRPr="002F7B9E">
        <w:rPr>
          <w:sz w:val="28"/>
          <w:szCs w:val="28"/>
        </w:rPr>
        <w:t>2.1.8. своевременную очистку территории поселения от горючих отходов, мусора, сухой растительности;</w:t>
      </w:r>
    </w:p>
    <w:p w:rsidR="00725E11" w:rsidRPr="002F7B9E" w:rsidRDefault="00725E11" w:rsidP="00E1195B">
      <w:pPr>
        <w:pStyle w:val="a4"/>
        <w:jc w:val="both"/>
        <w:rPr>
          <w:color w:val="000000"/>
          <w:sz w:val="28"/>
          <w:szCs w:val="28"/>
        </w:rPr>
      </w:pPr>
      <w:r w:rsidRPr="002F7B9E">
        <w:rPr>
          <w:color w:val="000000"/>
          <w:sz w:val="28"/>
          <w:szCs w:val="28"/>
        </w:rPr>
        <w:lastRenderedPageBreak/>
        <w:t>2.1.9. 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поселения, проездов к зданиям, строениям и сооружениям;</w:t>
      </w:r>
    </w:p>
    <w:p w:rsidR="00725E11" w:rsidRPr="002F7B9E" w:rsidRDefault="00725E11" w:rsidP="00E1195B">
      <w:pPr>
        <w:pStyle w:val="a4"/>
        <w:jc w:val="both"/>
        <w:rPr>
          <w:color w:val="000000"/>
          <w:sz w:val="28"/>
          <w:szCs w:val="28"/>
        </w:rPr>
      </w:pPr>
      <w:r w:rsidRPr="002F7B9E">
        <w:rPr>
          <w:color w:val="000000"/>
          <w:sz w:val="28"/>
          <w:szCs w:val="28"/>
        </w:rPr>
        <w:t>2.1.10. содержание в исправном состоянии систем противопожарного водоснабжения;</w:t>
      </w:r>
    </w:p>
    <w:p w:rsidR="00725E11" w:rsidRPr="002F7B9E" w:rsidRDefault="00725E11" w:rsidP="00E1195B">
      <w:pPr>
        <w:pStyle w:val="a4"/>
        <w:jc w:val="both"/>
        <w:rPr>
          <w:color w:val="000000"/>
          <w:sz w:val="28"/>
          <w:szCs w:val="28"/>
        </w:rPr>
      </w:pPr>
      <w:r w:rsidRPr="002F7B9E">
        <w:rPr>
          <w:color w:val="000000"/>
          <w:sz w:val="28"/>
          <w:szCs w:val="28"/>
        </w:rPr>
        <w:t>2.1.11. содержание в исправном состоянии имущества и объектов, а также первичных средств пожаротушения на объектах муниципальной собственности.</w:t>
      </w:r>
    </w:p>
    <w:p w:rsidR="00725E11" w:rsidRPr="002F7B9E" w:rsidRDefault="00725E11" w:rsidP="00E1195B">
      <w:pPr>
        <w:pStyle w:val="a4"/>
        <w:jc w:val="both"/>
        <w:rPr>
          <w:color w:val="000000"/>
          <w:sz w:val="28"/>
          <w:szCs w:val="28"/>
        </w:rPr>
      </w:pPr>
      <w:r w:rsidRPr="002F7B9E">
        <w:rPr>
          <w:color w:val="000000"/>
          <w:sz w:val="28"/>
          <w:szCs w:val="28"/>
        </w:rPr>
        <w:t>2.1.12. утверждение перечня первичных средств пожаротушения для индивидуальных жилых домов;</w:t>
      </w:r>
    </w:p>
    <w:p w:rsidR="00725E11" w:rsidRPr="002F7B9E" w:rsidRDefault="00725E11" w:rsidP="00E1195B">
      <w:pPr>
        <w:pStyle w:val="a4"/>
        <w:jc w:val="both"/>
        <w:rPr>
          <w:color w:val="000000"/>
          <w:sz w:val="28"/>
          <w:szCs w:val="28"/>
        </w:rPr>
      </w:pPr>
      <w:r w:rsidRPr="002F7B9E">
        <w:rPr>
          <w:color w:val="000000"/>
          <w:sz w:val="28"/>
          <w:szCs w:val="28"/>
        </w:rPr>
        <w:t>2.1.13. содействие деятельности добровольных пожарных, привлечение населения к обеспечению пожарной безопасности;</w:t>
      </w:r>
    </w:p>
    <w:p w:rsidR="00725E11" w:rsidRPr="002F7B9E" w:rsidRDefault="00725E11" w:rsidP="00E1195B">
      <w:pPr>
        <w:pStyle w:val="a4"/>
        <w:jc w:val="both"/>
        <w:rPr>
          <w:color w:val="000000"/>
          <w:sz w:val="28"/>
          <w:szCs w:val="28"/>
        </w:rPr>
      </w:pPr>
      <w:r w:rsidRPr="002F7B9E">
        <w:rPr>
          <w:color w:val="000000"/>
          <w:sz w:val="28"/>
          <w:szCs w:val="28"/>
        </w:rPr>
        <w:t>2.1.14. установление особого противопожарного режима в случае повышения пожарной опасности;</w:t>
      </w:r>
    </w:p>
    <w:p w:rsidR="00725E11" w:rsidRPr="002F7B9E" w:rsidRDefault="00725E11" w:rsidP="00E1195B">
      <w:pPr>
        <w:pStyle w:val="a4"/>
        <w:jc w:val="both"/>
        <w:rPr>
          <w:color w:val="000000"/>
          <w:sz w:val="28"/>
          <w:szCs w:val="28"/>
        </w:rPr>
      </w:pPr>
      <w:r w:rsidRPr="002F7B9E">
        <w:rPr>
          <w:color w:val="000000"/>
          <w:sz w:val="28"/>
          <w:szCs w:val="28"/>
        </w:rPr>
        <w:t>2.1.15. профилактика пожаров в населенных пунктах поселения;</w:t>
      </w:r>
    </w:p>
    <w:p w:rsidR="00725E11" w:rsidRPr="002F7B9E" w:rsidRDefault="00725E11" w:rsidP="00E1195B">
      <w:pPr>
        <w:pStyle w:val="a4"/>
        <w:jc w:val="both"/>
        <w:rPr>
          <w:color w:val="000000"/>
          <w:sz w:val="28"/>
          <w:szCs w:val="28"/>
        </w:rPr>
      </w:pPr>
      <w:r w:rsidRPr="002F7B9E">
        <w:rPr>
          <w:color w:val="000000"/>
          <w:sz w:val="28"/>
          <w:szCs w:val="28"/>
        </w:rPr>
        <w:t>2.1.16. для производств в обязательном порядке разрабатываются планы тушения пожаров, предусматривающие решения по обеспечению безопасности людей, а также условия эвакуации для инвалидов.</w:t>
      </w:r>
    </w:p>
    <w:p w:rsidR="00725E11" w:rsidRPr="002F7B9E" w:rsidRDefault="00725E11" w:rsidP="00E1195B">
      <w:pPr>
        <w:pStyle w:val="a4"/>
        <w:jc w:val="both"/>
        <w:rPr>
          <w:color w:val="000000"/>
          <w:sz w:val="28"/>
          <w:szCs w:val="28"/>
        </w:rPr>
      </w:pPr>
      <w:r w:rsidRPr="002F7B9E">
        <w:rPr>
          <w:color w:val="000000"/>
          <w:sz w:val="28"/>
          <w:szCs w:val="28"/>
        </w:rPr>
        <w:t>3. Основные задачи обеспечения первичных мер пожарной безопасности</w:t>
      </w:r>
    </w:p>
    <w:p w:rsidR="00725E11" w:rsidRPr="002F7B9E" w:rsidRDefault="00725E11" w:rsidP="00E1195B">
      <w:pPr>
        <w:pStyle w:val="a4"/>
        <w:jc w:val="both"/>
        <w:rPr>
          <w:color w:val="000000"/>
          <w:sz w:val="28"/>
          <w:szCs w:val="28"/>
        </w:rPr>
      </w:pPr>
      <w:r w:rsidRPr="002F7B9E">
        <w:rPr>
          <w:color w:val="000000"/>
          <w:sz w:val="28"/>
          <w:szCs w:val="28"/>
        </w:rPr>
        <w:t>3.1. Основными задачами обеспечения первичных мер пожарной безопасности являются:</w:t>
      </w:r>
    </w:p>
    <w:p w:rsidR="00725E11" w:rsidRPr="002F7B9E" w:rsidRDefault="00725E11" w:rsidP="00E1195B">
      <w:pPr>
        <w:pStyle w:val="a4"/>
        <w:jc w:val="both"/>
        <w:rPr>
          <w:color w:val="000000"/>
          <w:sz w:val="28"/>
          <w:szCs w:val="28"/>
        </w:rPr>
      </w:pPr>
      <w:r w:rsidRPr="002F7B9E">
        <w:rPr>
          <w:color w:val="000000"/>
          <w:sz w:val="28"/>
          <w:szCs w:val="28"/>
        </w:rPr>
        <w:t>1. организация и осуществление мер по предотвращению пожаров (профилактике пожаров);</w:t>
      </w:r>
    </w:p>
    <w:p w:rsidR="00725E11" w:rsidRPr="002F7B9E" w:rsidRDefault="00725E11" w:rsidP="00E1195B">
      <w:pPr>
        <w:pStyle w:val="a4"/>
        <w:jc w:val="both"/>
        <w:rPr>
          <w:color w:val="000000"/>
          <w:sz w:val="28"/>
          <w:szCs w:val="28"/>
        </w:rPr>
      </w:pPr>
      <w:r w:rsidRPr="002F7B9E">
        <w:rPr>
          <w:color w:val="000000"/>
          <w:sz w:val="28"/>
          <w:szCs w:val="28"/>
        </w:rPr>
        <w:t>2. спасение людей и имущества при пожарах.</w:t>
      </w:r>
    </w:p>
    <w:p w:rsidR="00725E11" w:rsidRPr="002F7B9E" w:rsidRDefault="00725E11" w:rsidP="00E1195B">
      <w:pPr>
        <w:pStyle w:val="a4"/>
        <w:jc w:val="both"/>
        <w:rPr>
          <w:color w:val="000000"/>
          <w:sz w:val="28"/>
          <w:szCs w:val="28"/>
        </w:rPr>
      </w:pPr>
      <w:r w:rsidRPr="002F7B9E">
        <w:rPr>
          <w:color w:val="000000"/>
          <w:sz w:val="28"/>
          <w:szCs w:val="28"/>
        </w:rPr>
        <w:t>4. Полномочия органов местного самоуправления в области обеспечения первичных мер пожарной безопасности</w:t>
      </w:r>
    </w:p>
    <w:p w:rsidR="00725E11" w:rsidRPr="002F7B9E" w:rsidRDefault="00725E11" w:rsidP="00E1195B">
      <w:pPr>
        <w:pStyle w:val="a4"/>
        <w:jc w:val="both"/>
        <w:rPr>
          <w:color w:val="000000"/>
          <w:sz w:val="28"/>
          <w:szCs w:val="28"/>
        </w:rPr>
      </w:pPr>
      <w:r w:rsidRPr="002F7B9E">
        <w:rPr>
          <w:color w:val="000000"/>
          <w:sz w:val="28"/>
          <w:szCs w:val="28"/>
        </w:rPr>
        <w:t>4.1. К полномочиям администрации поселения в области обеспечения первичных мер пожарной безопасности относятся:</w:t>
      </w:r>
    </w:p>
    <w:p w:rsidR="00725E11" w:rsidRPr="002F7B9E" w:rsidRDefault="00725E11" w:rsidP="00E1195B">
      <w:pPr>
        <w:pStyle w:val="a4"/>
        <w:jc w:val="both"/>
        <w:rPr>
          <w:color w:val="000000"/>
          <w:sz w:val="28"/>
          <w:szCs w:val="28"/>
        </w:rPr>
      </w:pPr>
      <w:r w:rsidRPr="002F7B9E">
        <w:rPr>
          <w:color w:val="000000"/>
          <w:sz w:val="28"/>
          <w:szCs w:val="28"/>
        </w:rPr>
        <w:t>информирование населения о принятых решениях по обеспечению первичных мер пожарной безопасности на территории поселения и содействие распространению пожарно-технических знаний с учетом доступности информации для инвалидов;</w:t>
      </w:r>
    </w:p>
    <w:p w:rsidR="00725E11" w:rsidRPr="002F7B9E" w:rsidRDefault="00E1195B" w:rsidP="00E1195B">
      <w:pPr>
        <w:pStyle w:val="a4"/>
        <w:jc w:val="both"/>
        <w:rPr>
          <w:color w:val="000000"/>
          <w:sz w:val="28"/>
          <w:szCs w:val="28"/>
        </w:rPr>
      </w:pPr>
      <w:r w:rsidRPr="002F7B9E">
        <w:rPr>
          <w:color w:val="000000"/>
          <w:sz w:val="28"/>
          <w:szCs w:val="28"/>
        </w:rPr>
        <w:t xml:space="preserve">- </w:t>
      </w:r>
      <w:r w:rsidR="00725E11" w:rsidRPr="002F7B9E">
        <w:rPr>
          <w:color w:val="000000"/>
          <w:sz w:val="28"/>
          <w:szCs w:val="28"/>
        </w:rPr>
        <w:t xml:space="preserve">организация проведения противопожарной пропаганды и обучения населения,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 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w:t>
      </w:r>
      <w:proofErr w:type="gramStart"/>
      <w:r w:rsidR="00725E11" w:rsidRPr="002F7B9E">
        <w:rPr>
          <w:color w:val="000000"/>
          <w:sz w:val="28"/>
          <w:szCs w:val="28"/>
        </w:rPr>
        <w:t>других</w:t>
      </w:r>
      <w:proofErr w:type="gramEnd"/>
      <w:r w:rsidR="00725E11" w:rsidRPr="002F7B9E">
        <w:rPr>
          <w:color w:val="000000"/>
          <w:sz w:val="28"/>
          <w:szCs w:val="28"/>
        </w:rPr>
        <w:t xml:space="preserve"> не запрещенных законодательством Российской Федерации форм информирования населения. Противопожарную пропаганду проводят органы местного самоуправления и организации;</w:t>
      </w:r>
    </w:p>
    <w:p w:rsidR="00725E11" w:rsidRPr="002F7B9E" w:rsidRDefault="00E1195B" w:rsidP="00E1195B">
      <w:pPr>
        <w:pStyle w:val="a4"/>
        <w:jc w:val="both"/>
        <w:rPr>
          <w:sz w:val="28"/>
          <w:szCs w:val="28"/>
        </w:rPr>
      </w:pPr>
      <w:r w:rsidRPr="002F7B9E">
        <w:rPr>
          <w:sz w:val="28"/>
          <w:szCs w:val="28"/>
        </w:rPr>
        <w:lastRenderedPageBreak/>
        <w:t>- п</w:t>
      </w:r>
      <w:r w:rsidR="00725E11" w:rsidRPr="002F7B9E">
        <w:rPr>
          <w:sz w:val="28"/>
          <w:szCs w:val="28"/>
        </w:rPr>
        <w:t xml:space="preserve">ротивопожарная пропаганда проводится </w:t>
      </w:r>
      <w:proofErr w:type="gramStart"/>
      <w:r w:rsidR="00725E11" w:rsidRPr="002F7B9E">
        <w:rPr>
          <w:sz w:val="28"/>
          <w:szCs w:val="28"/>
        </w:rPr>
        <w:t>с учетом обеспечения доступности информации для инвалидов в соответствии с законодательством Российской Федерации о социальной защите</w:t>
      </w:r>
      <w:proofErr w:type="gramEnd"/>
      <w:r w:rsidR="00725E11" w:rsidRPr="002F7B9E">
        <w:rPr>
          <w:sz w:val="28"/>
          <w:szCs w:val="28"/>
        </w:rPr>
        <w:t xml:space="preserve"> инвалидов.</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организация деятельности муниципальной и добровольной пожарной охраны;</w:t>
      </w:r>
    </w:p>
    <w:p w:rsidR="00725E11" w:rsidRPr="002F7B9E" w:rsidRDefault="00725E11" w:rsidP="00E1195B">
      <w:pPr>
        <w:pStyle w:val="a4"/>
        <w:jc w:val="both"/>
        <w:rPr>
          <w:sz w:val="28"/>
          <w:szCs w:val="28"/>
        </w:rPr>
      </w:pPr>
      <w:r w:rsidRPr="002F7B9E">
        <w:rPr>
          <w:sz w:val="28"/>
          <w:szCs w:val="28"/>
        </w:rPr>
        <w:t>разработка и осуществление мероприятий по обеспечению пожарной безопасности (обеспечению надлежащего состояния источников противопожарного водоснабжения, обеспечение пожарной безопасности муниципального жилищного фонда и муниципальных нежилых помещений, создание условий для обеспечения населенных пунктов поселения телефонной связью);</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оснащение муниципальных учреждений первичными средствами пожарной безопасности;</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организация осуществления мероприятий, исключающих возможность переброски огня при степных пожарах на здания, строения и сооружения поселения;</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осуществление контроля над соблюдением требований пожарной безопасности при разработке градостроительной и проектно-сметной документации на строительство и планировке застройки территории поселения;</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организация патрулирования территории поселения в условиях устойчивой сухой, жаркой и ветреной погоды силами добровольных пожарных;</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очистка территории поселения от горючих отходов, мусора, сухой растительности;</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содержание в исправном состоянии в любое время года дорог, за исключением автомобильных дорог общего пользования регионального и федерального значения, в границах поселения, проездов к зданиям, строениям и сооружениям;</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содержание в исправном состоянии систем противопожарного водоснабжения;</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взаимодействие с территориальным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территориях населенных пунктов поселения;</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содержание в исправном состоянии имущества и объектов, а также первичных средств пожаротушения на объектах муниципальной собственности;</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содействие деятельности добровольных пожарных, привлечение населения к обеспечению первичных мер пожарной безопасности;</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регулирует взаимодействия и взаимоотношения между другими видами пожарной охраны (муниципальной, ведомственной, частной и добровольной пожарной охраны);</w:t>
      </w:r>
    </w:p>
    <w:p w:rsidR="00725E11" w:rsidRPr="002F7B9E" w:rsidRDefault="00E1195B" w:rsidP="00E1195B">
      <w:pPr>
        <w:pStyle w:val="a4"/>
        <w:jc w:val="both"/>
        <w:rPr>
          <w:sz w:val="28"/>
          <w:szCs w:val="28"/>
        </w:rPr>
      </w:pPr>
      <w:r w:rsidRPr="002F7B9E">
        <w:rPr>
          <w:sz w:val="28"/>
          <w:szCs w:val="28"/>
        </w:rPr>
        <w:lastRenderedPageBreak/>
        <w:t xml:space="preserve">- </w:t>
      </w:r>
      <w:r w:rsidR="00725E11" w:rsidRPr="002F7B9E">
        <w:rPr>
          <w:sz w:val="28"/>
          <w:szCs w:val="28"/>
        </w:rPr>
        <w:t>ведение реестра добровольной пожарной охраны (приложение № 1);</w:t>
      </w:r>
    </w:p>
    <w:p w:rsidR="00725E11" w:rsidRPr="002F7B9E" w:rsidRDefault="00725E11" w:rsidP="00E1195B">
      <w:pPr>
        <w:pStyle w:val="a4"/>
        <w:jc w:val="both"/>
        <w:rPr>
          <w:sz w:val="28"/>
          <w:szCs w:val="28"/>
        </w:rPr>
      </w:pPr>
      <w:r w:rsidRPr="002F7B9E">
        <w:rPr>
          <w:sz w:val="28"/>
          <w:szCs w:val="28"/>
        </w:rPr>
        <w:t>организация исполнения Правил пожарной безопасности в Российской Федерации, в части компетенции органов местного самоуправления сельского поселения по обеспечению первичных мер пожарной безопасности.</w:t>
      </w:r>
    </w:p>
    <w:p w:rsidR="00725E11" w:rsidRPr="002F7B9E" w:rsidRDefault="00725E11" w:rsidP="00E1195B">
      <w:pPr>
        <w:pStyle w:val="a4"/>
        <w:jc w:val="both"/>
        <w:rPr>
          <w:sz w:val="28"/>
          <w:szCs w:val="28"/>
        </w:rPr>
      </w:pPr>
      <w:r w:rsidRPr="002F7B9E">
        <w:rPr>
          <w:sz w:val="28"/>
          <w:szCs w:val="28"/>
        </w:rPr>
        <w:t>4.2. К полномочиям главы поселения в области обеспечения первичных мер пожарной безопасности относятся:</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образование, реорганизации, упразднение комиссии по обеспечению первичных мер пожарной безопасности, определение ее компетенции;</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исполнение функций руководителя комиссии либо назначение ее руководителя, утверждение персонального состава;</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установление особого противопожарного режима на территории поселения;</w:t>
      </w:r>
    </w:p>
    <w:p w:rsidR="00725E11" w:rsidRPr="002F7B9E" w:rsidRDefault="00E1195B" w:rsidP="00E1195B">
      <w:pPr>
        <w:pStyle w:val="a4"/>
        <w:jc w:val="both"/>
        <w:rPr>
          <w:sz w:val="28"/>
          <w:szCs w:val="28"/>
        </w:rPr>
      </w:pPr>
      <w:r w:rsidRPr="002F7B9E">
        <w:rPr>
          <w:sz w:val="28"/>
          <w:szCs w:val="28"/>
        </w:rPr>
        <w:t xml:space="preserve">- </w:t>
      </w:r>
      <w:r w:rsidR="00725E11" w:rsidRPr="002F7B9E">
        <w:rPr>
          <w:sz w:val="28"/>
          <w:szCs w:val="28"/>
        </w:rPr>
        <w:t>назначение и увольнение руководителя муниципальной пожарной охраны;</w:t>
      </w:r>
    </w:p>
    <w:p w:rsidR="00725E11" w:rsidRPr="002F7B9E" w:rsidRDefault="00725E11" w:rsidP="00E1195B">
      <w:pPr>
        <w:pStyle w:val="a4"/>
        <w:jc w:val="both"/>
        <w:rPr>
          <w:sz w:val="28"/>
          <w:szCs w:val="28"/>
        </w:rPr>
      </w:pPr>
      <w:r w:rsidRPr="002F7B9E">
        <w:rPr>
          <w:sz w:val="28"/>
          <w:szCs w:val="28"/>
        </w:rPr>
        <w:t>иные полномочия в соответствии с действующим законодательством Российской Федерации, Уставом поселения, настоящим Положением и иными нормативными правовыми актами.</w:t>
      </w:r>
    </w:p>
    <w:p w:rsidR="00725E11" w:rsidRPr="002F7B9E" w:rsidRDefault="00725E11" w:rsidP="00E1195B">
      <w:pPr>
        <w:pStyle w:val="a4"/>
        <w:jc w:val="both"/>
        <w:rPr>
          <w:sz w:val="28"/>
          <w:szCs w:val="28"/>
        </w:rPr>
      </w:pPr>
      <w:r w:rsidRPr="002F7B9E">
        <w:rPr>
          <w:sz w:val="28"/>
          <w:szCs w:val="28"/>
        </w:rPr>
        <w:t>5. Противопожарная пропаганда и обучение населения мерам пожарной безопасности</w:t>
      </w:r>
      <w:r w:rsidR="00E1195B" w:rsidRPr="002F7B9E">
        <w:rPr>
          <w:sz w:val="28"/>
          <w:szCs w:val="28"/>
        </w:rPr>
        <w:t>.</w:t>
      </w:r>
    </w:p>
    <w:p w:rsidR="00725E11" w:rsidRPr="002F7B9E" w:rsidRDefault="00725E11" w:rsidP="00E1195B">
      <w:pPr>
        <w:pStyle w:val="a4"/>
        <w:jc w:val="both"/>
        <w:rPr>
          <w:sz w:val="28"/>
          <w:szCs w:val="28"/>
        </w:rPr>
      </w:pPr>
      <w:r w:rsidRPr="002F7B9E">
        <w:rPr>
          <w:sz w:val="28"/>
          <w:szCs w:val="28"/>
        </w:rPr>
        <w:t>5.1. Для противопожарной пропаганды используются информационные стенды, доски и другие доступные для населения поселения места размещения соответствующих материалов. Противопожарную пропаганду проводит уполномоченное должностное лицо администрации (далее – ответственное лицо) совместно с муниципальной пожарной охраной в лице инструкторов пожарной профилактики.</w:t>
      </w:r>
    </w:p>
    <w:p w:rsidR="00725E11" w:rsidRPr="002F7B9E" w:rsidRDefault="00725E11" w:rsidP="00E1195B">
      <w:pPr>
        <w:pStyle w:val="a4"/>
        <w:jc w:val="both"/>
        <w:rPr>
          <w:color w:val="000000"/>
          <w:sz w:val="28"/>
          <w:szCs w:val="28"/>
        </w:rPr>
      </w:pPr>
      <w:r w:rsidRPr="002F7B9E">
        <w:rPr>
          <w:color w:val="000000"/>
          <w:sz w:val="28"/>
          <w:szCs w:val="28"/>
        </w:rPr>
        <w:t>5.2. Средства массовой информации обязаны незамедлительно и на безвозмездной основе публиковать по требованию администрации поселения экстренную информацию, направленную на обеспечение пожарной безопасности населения.</w:t>
      </w:r>
    </w:p>
    <w:p w:rsidR="00725E11" w:rsidRPr="002F7B9E" w:rsidRDefault="00725E11" w:rsidP="00E1195B">
      <w:pPr>
        <w:pStyle w:val="a4"/>
        <w:jc w:val="both"/>
        <w:rPr>
          <w:color w:val="000000"/>
          <w:sz w:val="28"/>
          <w:szCs w:val="28"/>
        </w:rPr>
      </w:pPr>
      <w:r w:rsidRPr="002F7B9E">
        <w:rPr>
          <w:color w:val="000000"/>
          <w:sz w:val="28"/>
          <w:szCs w:val="28"/>
        </w:rPr>
        <w:t>5.3. Обучение работников организаций, детей в дошкольных образовательных учреждениях и лиц, обучающихся в общеобразовательных учреждениях, мерам пожарной безопасности проводится указанными организациями по специальным программам, в том числе утвержденным в соответствии с федеральным законодательством, Правилами пожарной безопасности в Российской Федерации.</w:t>
      </w:r>
    </w:p>
    <w:p w:rsidR="00725E11" w:rsidRPr="002F7B9E" w:rsidRDefault="00725E11" w:rsidP="00E1195B">
      <w:pPr>
        <w:pStyle w:val="a4"/>
        <w:jc w:val="both"/>
        <w:rPr>
          <w:color w:val="000000"/>
          <w:sz w:val="28"/>
          <w:szCs w:val="28"/>
        </w:rPr>
      </w:pPr>
      <w:r w:rsidRPr="002F7B9E">
        <w:rPr>
          <w:color w:val="000000"/>
          <w:sz w:val="28"/>
          <w:szCs w:val="28"/>
        </w:rPr>
        <w:t>5.4. Порядок организации и проведения обучения населения мерам пожарной безопасности, противопожарной пропаганды устанавливается главой поселения.</w:t>
      </w:r>
    </w:p>
    <w:p w:rsidR="00725E11" w:rsidRPr="002F7B9E" w:rsidRDefault="00725E11" w:rsidP="00E1195B">
      <w:pPr>
        <w:pStyle w:val="a4"/>
        <w:jc w:val="both"/>
        <w:rPr>
          <w:color w:val="000000"/>
          <w:sz w:val="28"/>
          <w:szCs w:val="28"/>
        </w:rPr>
      </w:pPr>
      <w:r w:rsidRPr="002F7B9E">
        <w:rPr>
          <w:color w:val="000000"/>
          <w:sz w:val="28"/>
          <w:szCs w:val="28"/>
        </w:rPr>
        <w:t>5.5. Организацию обучения населения мерам пожарной безопасности осуществляет муниципальная пожарная охрана в лице руководителя и (или) инструкторов пожарной профилактики.</w:t>
      </w:r>
    </w:p>
    <w:p w:rsidR="00725E11" w:rsidRPr="002F7B9E" w:rsidRDefault="00725E11" w:rsidP="00E1195B">
      <w:pPr>
        <w:pStyle w:val="a4"/>
        <w:jc w:val="both"/>
        <w:rPr>
          <w:color w:val="000000"/>
          <w:sz w:val="28"/>
          <w:szCs w:val="28"/>
        </w:rPr>
      </w:pPr>
      <w:r w:rsidRPr="002F7B9E">
        <w:rPr>
          <w:color w:val="000000"/>
          <w:sz w:val="28"/>
          <w:szCs w:val="28"/>
        </w:rPr>
        <w:t>6. Соблюдение требований пожарной безопасности по планировке и застройке территории поселения</w:t>
      </w:r>
    </w:p>
    <w:p w:rsidR="00725E11" w:rsidRPr="002F7B9E" w:rsidRDefault="00725E11" w:rsidP="00E1195B">
      <w:pPr>
        <w:pStyle w:val="a4"/>
        <w:jc w:val="both"/>
        <w:rPr>
          <w:color w:val="000000"/>
          <w:sz w:val="28"/>
          <w:szCs w:val="28"/>
        </w:rPr>
      </w:pPr>
      <w:r w:rsidRPr="002F7B9E">
        <w:rPr>
          <w:color w:val="000000"/>
          <w:sz w:val="28"/>
          <w:szCs w:val="28"/>
        </w:rPr>
        <w:lastRenderedPageBreak/>
        <w:t>6.1. Соблюдение требований пожарной безопасности по планировке и застройке территории поселения осуществляется в соответствии с Градостроительным кодексом Российской Федерации, настоящим Положением и иным действующим законодательством.</w:t>
      </w:r>
    </w:p>
    <w:p w:rsidR="00725E11" w:rsidRPr="002F7B9E" w:rsidRDefault="00725E11" w:rsidP="00E1195B">
      <w:pPr>
        <w:pStyle w:val="a4"/>
        <w:jc w:val="both"/>
        <w:rPr>
          <w:color w:val="000000"/>
          <w:sz w:val="28"/>
          <w:szCs w:val="28"/>
        </w:rPr>
      </w:pPr>
      <w:r w:rsidRPr="002F7B9E">
        <w:rPr>
          <w:color w:val="000000"/>
          <w:sz w:val="28"/>
          <w:szCs w:val="28"/>
        </w:rPr>
        <w:t>7. Обеспечение первичных мер пожарной безопасности в населенных пунктах поселения</w:t>
      </w:r>
    </w:p>
    <w:p w:rsidR="00725E11" w:rsidRPr="002F7B9E" w:rsidRDefault="00725E11" w:rsidP="00E1195B">
      <w:pPr>
        <w:pStyle w:val="a4"/>
        <w:jc w:val="both"/>
        <w:rPr>
          <w:color w:val="000000"/>
          <w:sz w:val="28"/>
          <w:szCs w:val="28"/>
        </w:rPr>
      </w:pPr>
      <w:r w:rsidRPr="002F7B9E">
        <w:rPr>
          <w:color w:val="000000"/>
          <w:sz w:val="28"/>
          <w:szCs w:val="28"/>
        </w:rPr>
        <w:t>7.1. Администрация поселения организует:</w:t>
      </w:r>
    </w:p>
    <w:p w:rsidR="00725E11" w:rsidRPr="002F7B9E" w:rsidRDefault="00725E11" w:rsidP="00E1195B">
      <w:pPr>
        <w:pStyle w:val="a4"/>
        <w:jc w:val="both"/>
        <w:rPr>
          <w:color w:val="000000"/>
          <w:sz w:val="28"/>
          <w:szCs w:val="28"/>
        </w:rPr>
      </w:pPr>
      <w:r w:rsidRPr="002F7B9E">
        <w:rPr>
          <w:color w:val="000000"/>
          <w:sz w:val="28"/>
          <w:szCs w:val="28"/>
        </w:rPr>
        <w:t>7.1.1. профилактику пожаров в населенных пунктах поселения.</w:t>
      </w:r>
    </w:p>
    <w:p w:rsidR="00725E11" w:rsidRPr="002F7B9E" w:rsidRDefault="00725E11" w:rsidP="00E1195B">
      <w:pPr>
        <w:pStyle w:val="a4"/>
        <w:jc w:val="both"/>
        <w:rPr>
          <w:color w:val="000000"/>
          <w:sz w:val="28"/>
          <w:szCs w:val="28"/>
        </w:rPr>
      </w:pPr>
      <w:r w:rsidRPr="002F7B9E">
        <w:rPr>
          <w:color w:val="000000"/>
          <w:sz w:val="28"/>
          <w:szCs w:val="28"/>
        </w:rPr>
        <w:t xml:space="preserve">7.1.2. осуществление мероприятий, исключающих возможность </w:t>
      </w:r>
      <w:proofErr w:type="spellStart"/>
      <w:r w:rsidRPr="002F7B9E">
        <w:rPr>
          <w:color w:val="000000"/>
          <w:sz w:val="28"/>
          <w:szCs w:val="28"/>
        </w:rPr>
        <w:t>переброса</w:t>
      </w:r>
      <w:proofErr w:type="spellEnd"/>
      <w:r w:rsidRPr="002F7B9E">
        <w:rPr>
          <w:color w:val="000000"/>
          <w:sz w:val="28"/>
          <w:szCs w:val="28"/>
        </w:rPr>
        <w:t xml:space="preserve"> огня при степных пожарах на здания, строения и сооружения, расположенные на территории поселения (устройство защитных противопожарных полос, посадка лиственных насаждений, удаление в летний период сухой растительности)</w:t>
      </w:r>
    </w:p>
    <w:p w:rsidR="00725E11" w:rsidRPr="002F7B9E" w:rsidRDefault="00725E11" w:rsidP="00E1195B">
      <w:pPr>
        <w:pStyle w:val="a4"/>
        <w:jc w:val="both"/>
        <w:rPr>
          <w:color w:val="000000"/>
          <w:sz w:val="28"/>
          <w:szCs w:val="28"/>
        </w:rPr>
      </w:pPr>
      <w:r w:rsidRPr="002F7B9E">
        <w:rPr>
          <w:color w:val="000000"/>
          <w:sz w:val="28"/>
          <w:szCs w:val="28"/>
        </w:rPr>
        <w:t>7.2. На территории населенных пунктов поселения, должны устанавливаться средства звуковой сигнализации (</w:t>
      </w:r>
      <w:proofErr w:type="gramStart"/>
      <w:r w:rsidRPr="002F7B9E">
        <w:rPr>
          <w:color w:val="000000"/>
          <w:sz w:val="28"/>
          <w:szCs w:val="28"/>
        </w:rPr>
        <w:t>серена</w:t>
      </w:r>
      <w:proofErr w:type="gramEnd"/>
      <w:r w:rsidRPr="002F7B9E">
        <w:rPr>
          <w:color w:val="000000"/>
          <w:sz w:val="28"/>
          <w:szCs w:val="28"/>
        </w:rPr>
        <w:t>) для оповещения людей на случай пожара и иметься запасы воды для целей пожаротушения, а также должен быть определен порядок вызова пожарной охраны.</w:t>
      </w:r>
    </w:p>
    <w:p w:rsidR="00725E11" w:rsidRPr="002F7B9E" w:rsidRDefault="00725E11" w:rsidP="00E1195B">
      <w:pPr>
        <w:pStyle w:val="a4"/>
        <w:jc w:val="both"/>
        <w:rPr>
          <w:sz w:val="28"/>
          <w:szCs w:val="28"/>
        </w:rPr>
      </w:pPr>
      <w:r w:rsidRPr="002F7B9E">
        <w:rPr>
          <w:sz w:val="28"/>
          <w:szCs w:val="28"/>
        </w:rPr>
        <w:t>7.3. В летний период в условиях устойчивой сухой, жаркой и ветреной погоды или при получении штормового предупреждения в населенных пунктах, дачных поселках, садовых участках по решению администрации поселения разведение костров, проведение пожароопасных работ на определенных участках, топка печей, кухонных очагов и котельных установок, работающих на твердом топливе, может временно приостанавливаться. В этих случаях силами местного населения и добровольных пожарных организуется патрулирование населенных пунктов с первичными средствами пожаротушения (ведро с водой, огнетушитель, лопата), а также осуществляется подготовка для возможного использования имеющейся водовозной и землеройной техники, проводится соответствующая разъяснительная работа о мерах пожарной безопасности и действиях в случае пожара.</w:t>
      </w:r>
    </w:p>
    <w:p w:rsidR="00725E11" w:rsidRPr="002F7B9E" w:rsidRDefault="00725E11" w:rsidP="00E1195B">
      <w:pPr>
        <w:pStyle w:val="a4"/>
        <w:jc w:val="both"/>
        <w:rPr>
          <w:sz w:val="28"/>
          <w:szCs w:val="28"/>
        </w:rPr>
      </w:pPr>
      <w:r w:rsidRPr="002F7B9E">
        <w:rPr>
          <w:sz w:val="28"/>
          <w:szCs w:val="28"/>
        </w:rPr>
        <w:t>7.4. По решению администрации поселения в весенне-летний пожароопасный период также может быть организовано дежурство граждан.</w:t>
      </w:r>
    </w:p>
    <w:p w:rsidR="00725E11" w:rsidRPr="002F7B9E" w:rsidRDefault="00725E11" w:rsidP="00E1195B">
      <w:pPr>
        <w:pStyle w:val="a4"/>
        <w:jc w:val="both"/>
        <w:rPr>
          <w:color w:val="000000"/>
          <w:sz w:val="28"/>
          <w:szCs w:val="28"/>
        </w:rPr>
      </w:pPr>
      <w:r w:rsidRPr="002F7B9E">
        <w:rPr>
          <w:color w:val="000000"/>
          <w:sz w:val="28"/>
          <w:szCs w:val="28"/>
        </w:rPr>
        <w:t>7.5. Органы местного самоуправления поселения создают условия для обеспечения населенных пунктов исправной телефонной или радиосвязью для сообщения о пожаре в государственную пожарную охрану.</w:t>
      </w:r>
    </w:p>
    <w:p w:rsidR="00725E11" w:rsidRPr="002F7B9E" w:rsidRDefault="00725E11" w:rsidP="00E1195B">
      <w:pPr>
        <w:pStyle w:val="a4"/>
        <w:jc w:val="both"/>
        <w:rPr>
          <w:color w:val="000000"/>
          <w:sz w:val="28"/>
          <w:szCs w:val="28"/>
        </w:rPr>
      </w:pPr>
      <w:r w:rsidRPr="002F7B9E">
        <w:rPr>
          <w:color w:val="000000"/>
          <w:sz w:val="28"/>
          <w:szCs w:val="28"/>
        </w:rPr>
        <w:t>7.6. Территории населенных пунктов, в пределах противопожарных расстояний между зданиями, строениями 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w:t>
      </w:r>
    </w:p>
    <w:p w:rsidR="00725E11" w:rsidRPr="002F7B9E" w:rsidRDefault="00725E11" w:rsidP="00E1195B">
      <w:pPr>
        <w:pStyle w:val="a4"/>
        <w:jc w:val="both"/>
        <w:rPr>
          <w:color w:val="000000"/>
          <w:sz w:val="28"/>
          <w:szCs w:val="28"/>
        </w:rPr>
      </w:pPr>
      <w:r w:rsidRPr="002F7B9E">
        <w:rPr>
          <w:color w:val="000000"/>
          <w:sz w:val="28"/>
          <w:szCs w:val="28"/>
        </w:rPr>
        <w:t xml:space="preserve">тары, опавших листьев, сухой травы. Дороги, проезды и подъезды к зданиям, сооружениям, открытым складам, наружным пожарным лестницам и </w:t>
      </w:r>
      <w:proofErr w:type="spellStart"/>
      <w:r w:rsidRPr="002F7B9E">
        <w:rPr>
          <w:color w:val="000000"/>
          <w:sz w:val="28"/>
          <w:szCs w:val="28"/>
        </w:rPr>
        <w:t>водоисточникам</w:t>
      </w:r>
      <w:proofErr w:type="spellEnd"/>
      <w:r w:rsidRPr="002F7B9E">
        <w:rPr>
          <w:color w:val="000000"/>
          <w:sz w:val="28"/>
          <w:szCs w:val="28"/>
        </w:rPr>
        <w:t xml:space="preserve">,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 Организация </w:t>
      </w:r>
      <w:r w:rsidRPr="002F7B9E">
        <w:rPr>
          <w:color w:val="000000"/>
          <w:sz w:val="28"/>
          <w:szCs w:val="28"/>
        </w:rPr>
        <w:lastRenderedPageBreak/>
        <w:t>выполнения указанных в данном пункте мероприятий по отношению к объектам муниципальной собственности осуществляется администрацией поселения, по отношению к объектам иной формы собственности – собственниками объектов самостоятельно.</w:t>
      </w:r>
    </w:p>
    <w:p w:rsidR="00725E11" w:rsidRPr="002F7B9E" w:rsidRDefault="00725E11" w:rsidP="00E1195B">
      <w:pPr>
        <w:pStyle w:val="a4"/>
        <w:jc w:val="both"/>
        <w:rPr>
          <w:color w:val="000000"/>
          <w:sz w:val="28"/>
          <w:szCs w:val="28"/>
        </w:rPr>
      </w:pPr>
      <w:r w:rsidRPr="002F7B9E">
        <w:rPr>
          <w:color w:val="000000"/>
          <w:sz w:val="28"/>
          <w:szCs w:val="28"/>
        </w:rPr>
        <w:t>7.7. Территории населенных пунктов должны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строения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 Мероприятия, указанные в данном пункте и осуществляемые на объектах, находящихся в муниципальной собственности, производятся за счет средств бюджета поселения, на остальных объектах – за счет средств их собственников.</w:t>
      </w:r>
    </w:p>
    <w:p w:rsidR="00725E11" w:rsidRPr="002F7B9E" w:rsidRDefault="00725E11" w:rsidP="00E1195B">
      <w:pPr>
        <w:pStyle w:val="a4"/>
        <w:jc w:val="both"/>
        <w:rPr>
          <w:color w:val="000000"/>
          <w:sz w:val="28"/>
          <w:szCs w:val="28"/>
        </w:rPr>
      </w:pPr>
      <w:r w:rsidRPr="002F7B9E">
        <w:rPr>
          <w:color w:val="000000"/>
          <w:sz w:val="28"/>
          <w:szCs w:val="28"/>
        </w:rPr>
        <w:t>7.8. Расходы, направленные на обеспечение исполнения противопожарных требований, установленных действующим законодательством, на объектах муниципальной собственности, переданных в аренду, безвозмездное пользование, хозяйственное ведение юридическим или физическим лицам, осуществляются за счет указанных лиц.</w:t>
      </w:r>
    </w:p>
    <w:p w:rsidR="00725E11" w:rsidRPr="002F7B9E" w:rsidRDefault="00725E11" w:rsidP="00E1195B">
      <w:pPr>
        <w:pStyle w:val="a4"/>
        <w:jc w:val="both"/>
        <w:rPr>
          <w:color w:val="000000"/>
          <w:sz w:val="28"/>
          <w:szCs w:val="28"/>
        </w:rPr>
      </w:pPr>
      <w:r w:rsidRPr="002F7B9E">
        <w:rPr>
          <w:color w:val="000000"/>
          <w:sz w:val="28"/>
          <w:szCs w:val="28"/>
        </w:rPr>
        <w:t>8. Оснащение муниципальных учреждений первичными средствами пожаротушения</w:t>
      </w:r>
    </w:p>
    <w:p w:rsidR="00725E11" w:rsidRPr="002F7B9E" w:rsidRDefault="00725E11" w:rsidP="00E1195B">
      <w:pPr>
        <w:pStyle w:val="a4"/>
        <w:jc w:val="both"/>
        <w:rPr>
          <w:color w:val="000000"/>
          <w:sz w:val="28"/>
          <w:szCs w:val="28"/>
        </w:rPr>
      </w:pPr>
      <w:r w:rsidRPr="002F7B9E">
        <w:rPr>
          <w:color w:val="000000"/>
          <w:sz w:val="28"/>
          <w:szCs w:val="28"/>
        </w:rPr>
        <w:t>8.1. Муниципальные учреждения, находящиеся в ведении органов местного самоуправления поселения, должны быть в полной мере обеспечены первичными средствами пожаротушения.</w:t>
      </w:r>
    </w:p>
    <w:p w:rsidR="00725E11" w:rsidRPr="002F7B9E" w:rsidRDefault="00725E11" w:rsidP="00E1195B">
      <w:pPr>
        <w:pStyle w:val="a4"/>
        <w:jc w:val="both"/>
        <w:rPr>
          <w:sz w:val="28"/>
          <w:szCs w:val="28"/>
        </w:rPr>
      </w:pPr>
      <w:r w:rsidRPr="002F7B9E">
        <w:rPr>
          <w:sz w:val="28"/>
          <w:szCs w:val="28"/>
        </w:rPr>
        <w:t>8.2. 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 предельной площади, а также класса пожара горючих веществ и материалов:</w:t>
      </w:r>
    </w:p>
    <w:p w:rsidR="00725E11" w:rsidRPr="002F7B9E" w:rsidRDefault="00725E11" w:rsidP="00E1195B">
      <w:pPr>
        <w:pStyle w:val="a4"/>
        <w:jc w:val="both"/>
        <w:rPr>
          <w:sz w:val="28"/>
          <w:szCs w:val="28"/>
        </w:rPr>
      </w:pPr>
      <w:r w:rsidRPr="002F7B9E">
        <w:rPr>
          <w:sz w:val="28"/>
          <w:szCs w:val="28"/>
        </w:rPr>
        <w:t>класс</w:t>
      </w:r>
      <w:proofErr w:type="gramStart"/>
      <w:r w:rsidRPr="002F7B9E">
        <w:rPr>
          <w:sz w:val="28"/>
          <w:szCs w:val="28"/>
        </w:rPr>
        <w:t xml:space="preserve"> А</w:t>
      </w:r>
      <w:proofErr w:type="gramEnd"/>
      <w:r w:rsidRPr="002F7B9E">
        <w:rPr>
          <w:sz w:val="28"/>
          <w:szCs w:val="28"/>
        </w:rPr>
        <w:t xml:space="preserve"> - пожары твердых веществ, в основном органического происхождения, горение которых сопровождается тлением (древесина, текстиль, бумага);</w:t>
      </w:r>
    </w:p>
    <w:p w:rsidR="00725E11" w:rsidRPr="002F7B9E" w:rsidRDefault="00725E11" w:rsidP="00E1195B">
      <w:pPr>
        <w:pStyle w:val="a4"/>
        <w:jc w:val="both"/>
        <w:rPr>
          <w:sz w:val="28"/>
          <w:szCs w:val="28"/>
        </w:rPr>
      </w:pPr>
      <w:r w:rsidRPr="002F7B9E">
        <w:rPr>
          <w:sz w:val="28"/>
          <w:szCs w:val="28"/>
        </w:rPr>
        <w:t>класс</w:t>
      </w:r>
      <w:proofErr w:type="gramStart"/>
      <w:r w:rsidRPr="002F7B9E">
        <w:rPr>
          <w:sz w:val="28"/>
          <w:szCs w:val="28"/>
        </w:rPr>
        <w:t xml:space="preserve"> В</w:t>
      </w:r>
      <w:proofErr w:type="gramEnd"/>
      <w:r w:rsidRPr="002F7B9E">
        <w:rPr>
          <w:sz w:val="28"/>
          <w:szCs w:val="28"/>
        </w:rPr>
        <w:t xml:space="preserve"> - пожары горючих жидкостей или плавящихся твердых веществ;</w:t>
      </w:r>
    </w:p>
    <w:p w:rsidR="00725E11" w:rsidRPr="002F7B9E" w:rsidRDefault="00725E11" w:rsidP="00E1195B">
      <w:pPr>
        <w:pStyle w:val="a4"/>
        <w:jc w:val="both"/>
        <w:rPr>
          <w:sz w:val="28"/>
          <w:szCs w:val="28"/>
        </w:rPr>
      </w:pPr>
      <w:r w:rsidRPr="002F7B9E">
        <w:rPr>
          <w:sz w:val="28"/>
          <w:szCs w:val="28"/>
        </w:rPr>
        <w:t>класс</w:t>
      </w:r>
      <w:proofErr w:type="gramStart"/>
      <w:r w:rsidRPr="002F7B9E">
        <w:rPr>
          <w:sz w:val="28"/>
          <w:szCs w:val="28"/>
        </w:rPr>
        <w:t xml:space="preserve"> С</w:t>
      </w:r>
      <w:proofErr w:type="gramEnd"/>
      <w:r w:rsidRPr="002F7B9E">
        <w:rPr>
          <w:sz w:val="28"/>
          <w:szCs w:val="28"/>
        </w:rPr>
        <w:t xml:space="preserve"> - пожары газов;</w:t>
      </w:r>
    </w:p>
    <w:p w:rsidR="00725E11" w:rsidRPr="002F7B9E" w:rsidRDefault="00725E11" w:rsidP="00E1195B">
      <w:pPr>
        <w:pStyle w:val="a4"/>
        <w:jc w:val="both"/>
        <w:rPr>
          <w:sz w:val="28"/>
          <w:szCs w:val="28"/>
        </w:rPr>
      </w:pPr>
      <w:r w:rsidRPr="002F7B9E">
        <w:rPr>
          <w:sz w:val="28"/>
          <w:szCs w:val="28"/>
        </w:rPr>
        <w:t>класс D - пожары металлов и их сплавов;</w:t>
      </w:r>
    </w:p>
    <w:p w:rsidR="00725E11" w:rsidRPr="002F7B9E" w:rsidRDefault="00725E11" w:rsidP="00E1195B">
      <w:pPr>
        <w:pStyle w:val="a4"/>
        <w:jc w:val="both"/>
        <w:rPr>
          <w:sz w:val="28"/>
          <w:szCs w:val="28"/>
        </w:rPr>
      </w:pPr>
      <w:r w:rsidRPr="002F7B9E">
        <w:rPr>
          <w:sz w:val="28"/>
          <w:szCs w:val="28"/>
        </w:rPr>
        <w:t>класс (Е) - пожары, связанные с горением электроустановок.</w:t>
      </w:r>
    </w:p>
    <w:p w:rsidR="00725E11" w:rsidRPr="002F7B9E" w:rsidRDefault="00725E11" w:rsidP="00E1195B">
      <w:pPr>
        <w:pStyle w:val="a4"/>
        <w:jc w:val="both"/>
        <w:rPr>
          <w:sz w:val="28"/>
          <w:szCs w:val="28"/>
        </w:rPr>
      </w:pPr>
      <w:r w:rsidRPr="002F7B9E">
        <w:rPr>
          <w:sz w:val="28"/>
          <w:szCs w:val="28"/>
        </w:rPr>
        <w:t>8.3. Осуществление мероприятий по обеспечению пожарной безопасности, установленных нормативно-правовыми актами Российской Федерации, в зданиях, строениях, сооружениях и помещениях, находящихся в собственности поселения, осуществляется за счет средств бюджета поселения, в зданиях, строениях, сооружениях и помещениях иной формы собственности – за счет средств собственника данных объектов.</w:t>
      </w:r>
    </w:p>
    <w:p w:rsidR="001D7794" w:rsidRPr="00A70650" w:rsidRDefault="001D7794">
      <w:pPr>
        <w:rPr>
          <w:sz w:val="28"/>
          <w:szCs w:val="28"/>
        </w:rPr>
      </w:pPr>
    </w:p>
    <w:p w:rsidR="00A70650" w:rsidRPr="00035277" w:rsidRDefault="00A70650">
      <w:pPr>
        <w:rPr>
          <w:sz w:val="28"/>
          <w:szCs w:val="28"/>
        </w:rPr>
      </w:pPr>
    </w:p>
    <w:p w:rsidR="00A70650" w:rsidRPr="00035277" w:rsidRDefault="00A70650">
      <w:pPr>
        <w:rPr>
          <w:sz w:val="28"/>
          <w:szCs w:val="28"/>
        </w:rPr>
      </w:pPr>
    </w:p>
    <w:p w:rsidR="00A70650" w:rsidRPr="00035277" w:rsidRDefault="00A70650">
      <w:pPr>
        <w:rPr>
          <w:sz w:val="28"/>
          <w:szCs w:val="28"/>
        </w:rPr>
      </w:pPr>
    </w:p>
    <w:p w:rsidR="00A70650" w:rsidRPr="00035277" w:rsidRDefault="00A70650">
      <w:pPr>
        <w:rPr>
          <w:sz w:val="28"/>
          <w:szCs w:val="28"/>
        </w:rPr>
      </w:pPr>
    </w:p>
    <w:p w:rsidR="00A70650" w:rsidRPr="00035277" w:rsidRDefault="00A70650">
      <w:pPr>
        <w:rPr>
          <w:sz w:val="28"/>
          <w:szCs w:val="28"/>
        </w:rPr>
      </w:pPr>
    </w:p>
    <w:p w:rsidR="00A70650" w:rsidRPr="00035277" w:rsidRDefault="00A70650">
      <w:pPr>
        <w:rPr>
          <w:sz w:val="28"/>
          <w:szCs w:val="28"/>
        </w:rPr>
      </w:pPr>
    </w:p>
    <w:p w:rsidR="00A70650" w:rsidRPr="00035277" w:rsidRDefault="00A70650">
      <w:pPr>
        <w:rPr>
          <w:sz w:val="28"/>
          <w:szCs w:val="28"/>
        </w:rPr>
      </w:pPr>
    </w:p>
    <w:p w:rsidR="00A70650" w:rsidRPr="00035277" w:rsidRDefault="00A70650">
      <w:pPr>
        <w:rPr>
          <w:sz w:val="28"/>
          <w:szCs w:val="28"/>
        </w:rPr>
      </w:pPr>
    </w:p>
    <w:p w:rsidR="00A70650" w:rsidRPr="00035277" w:rsidRDefault="00A70650">
      <w:pPr>
        <w:rPr>
          <w:sz w:val="28"/>
          <w:szCs w:val="28"/>
        </w:rPr>
      </w:pPr>
    </w:p>
    <w:p w:rsidR="00A70650" w:rsidRPr="00035277" w:rsidRDefault="00A70650">
      <w:pPr>
        <w:rPr>
          <w:sz w:val="28"/>
          <w:szCs w:val="28"/>
        </w:rPr>
      </w:pPr>
    </w:p>
    <w:p w:rsidR="00A70650" w:rsidRPr="00035277" w:rsidRDefault="00A70650">
      <w:pPr>
        <w:rPr>
          <w:sz w:val="28"/>
          <w:szCs w:val="28"/>
        </w:rPr>
      </w:pPr>
    </w:p>
    <w:p w:rsidR="00A70650" w:rsidRDefault="00A70650">
      <w:pPr>
        <w:rPr>
          <w:sz w:val="28"/>
          <w:szCs w:val="28"/>
        </w:rPr>
      </w:pPr>
    </w:p>
    <w:p w:rsidR="00035277" w:rsidRPr="00035277" w:rsidRDefault="00035277">
      <w:pPr>
        <w:rPr>
          <w:sz w:val="28"/>
          <w:szCs w:val="28"/>
        </w:rPr>
      </w:pPr>
    </w:p>
    <w:p w:rsidR="00A70650" w:rsidRDefault="00A70650" w:rsidP="00A70650">
      <w:pPr>
        <w:jc w:val="center"/>
        <w:rPr>
          <w:sz w:val="28"/>
          <w:szCs w:val="28"/>
        </w:rPr>
      </w:pPr>
      <w:r>
        <w:rPr>
          <w:b/>
          <w:sz w:val="28"/>
          <w:szCs w:val="28"/>
        </w:rPr>
        <w:t>АКТ</w:t>
      </w:r>
    </w:p>
    <w:p w:rsidR="00A70650" w:rsidRDefault="00A70650" w:rsidP="00A70650">
      <w:pPr>
        <w:jc w:val="center"/>
        <w:outlineLvl w:val="0"/>
        <w:rPr>
          <w:b/>
          <w:sz w:val="28"/>
          <w:szCs w:val="28"/>
        </w:rPr>
      </w:pPr>
      <w:r>
        <w:rPr>
          <w:b/>
          <w:sz w:val="28"/>
          <w:szCs w:val="28"/>
        </w:rPr>
        <w:t>об обнародовании муниципального правового акта</w:t>
      </w:r>
    </w:p>
    <w:p w:rsidR="00A70650" w:rsidRPr="00A70650" w:rsidRDefault="00A70650" w:rsidP="00A70650">
      <w:pPr>
        <w:pStyle w:val="a3"/>
        <w:jc w:val="both"/>
        <w:rPr>
          <w:color w:val="000000"/>
          <w:sz w:val="28"/>
          <w:szCs w:val="28"/>
        </w:rPr>
      </w:pPr>
      <w:r>
        <w:rPr>
          <w:sz w:val="28"/>
          <w:szCs w:val="28"/>
        </w:rPr>
        <w:t xml:space="preserve">        Постановление местной администрации сельского поселения Псыгансу от 22.12.2017  года  № 1</w:t>
      </w:r>
      <w:r w:rsidRPr="00A70650">
        <w:rPr>
          <w:sz w:val="28"/>
          <w:szCs w:val="28"/>
        </w:rPr>
        <w:t>1</w:t>
      </w:r>
      <w:r>
        <w:rPr>
          <w:sz w:val="28"/>
          <w:szCs w:val="28"/>
        </w:rPr>
        <w:t>0  «</w:t>
      </w:r>
      <w:r w:rsidRPr="00A70650">
        <w:rPr>
          <w:color w:val="000000"/>
          <w:sz w:val="28"/>
          <w:szCs w:val="28"/>
        </w:rPr>
        <w:t xml:space="preserve">Об утверждении Положения об обеспечении первичных мер пожарной безопасности в границах сельского поселения </w:t>
      </w:r>
      <w:proofErr w:type="spellStart"/>
      <w:r w:rsidRPr="00A70650">
        <w:rPr>
          <w:color w:val="000000"/>
          <w:sz w:val="28"/>
          <w:szCs w:val="28"/>
        </w:rPr>
        <w:t>Псыгансу</w:t>
      </w:r>
      <w:proofErr w:type="spellEnd"/>
      <w:r w:rsidRPr="00A70650">
        <w:rPr>
          <w:color w:val="000000"/>
          <w:sz w:val="28"/>
          <w:szCs w:val="28"/>
        </w:rPr>
        <w:t xml:space="preserve"> </w:t>
      </w:r>
      <w:proofErr w:type="spellStart"/>
      <w:r w:rsidRPr="00A70650">
        <w:rPr>
          <w:color w:val="000000"/>
          <w:sz w:val="28"/>
          <w:szCs w:val="28"/>
        </w:rPr>
        <w:t>Урванского</w:t>
      </w:r>
      <w:proofErr w:type="spellEnd"/>
      <w:r w:rsidRPr="00A70650">
        <w:rPr>
          <w:color w:val="000000"/>
          <w:sz w:val="28"/>
          <w:szCs w:val="28"/>
        </w:rPr>
        <w:t xml:space="preserve"> муниципального района»</w:t>
      </w:r>
    </w:p>
    <w:p w:rsidR="00A70650" w:rsidRDefault="00A70650" w:rsidP="00A70650">
      <w:pPr>
        <w:pStyle w:val="a4"/>
        <w:rPr>
          <w:b/>
          <w:sz w:val="28"/>
          <w:szCs w:val="28"/>
        </w:rPr>
      </w:pPr>
    </w:p>
    <w:p w:rsidR="00A70650" w:rsidRDefault="00A70650" w:rsidP="00A70650">
      <w:pPr>
        <w:pStyle w:val="3"/>
        <w:rPr>
          <w:b/>
          <w:sz w:val="28"/>
          <w:szCs w:val="28"/>
        </w:rPr>
      </w:pPr>
      <w:r>
        <w:rPr>
          <w:sz w:val="28"/>
          <w:szCs w:val="28"/>
        </w:rPr>
        <w:t xml:space="preserve">                Период обнародования: с  22.12.2017 г. по 20.01.2018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3200"/>
        <w:gridCol w:w="3295"/>
        <w:gridCol w:w="2341"/>
      </w:tblGrid>
      <w:tr w:rsidR="00A70650" w:rsidTr="00A70650">
        <w:tc>
          <w:tcPr>
            <w:tcW w:w="594"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rFonts w:ascii="Calibri" w:hAnsi="Calibri"/>
                <w:sz w:val="28"/>
                <w:szCs w:val="28"/>
              </w:rPr>
            </w:pPr>
            <w:r>
              <w:rPr>
                <w:sz w:val="28"/>
                <w:szCs w:val="28"/>
              </w:rPr>
              <w:t>№</w:t>
            </w:r>
          </w:p>
          <w:p w:rsidR="00A70650" w:rsidRDefault="00A70650">
            <w:pPr>
              <w:pStyle w:val="a4"/>
              <w:spacing w:line="276" w:lineRule="auto"/>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3200"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r>
              <w:rPr>
                <w:sz w:val="28"/>
                <w:szCs w:val="28"/>
              </w:rPr>
              <w:t>Ф.И.О. руководителя</w:t>
            </w:r>
          </w:p>
        </w:tc>
        <w:tc>
          <w:tcPr>
            <w:tcW w:w="3295"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r>
              <w:rPr>
                <w:sz w:val="28"/>
                <w:szCs w:val="28"/>
              </w:rPr>
              <w:t>адрес, название организации</w:t>
            </w:r>
          </w:p>
        </w:tc>
        <w:tc>
          <w:tcPr>
            <w:tcW w:w="2341"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r>
              <w:rPr>
                <w:sz w:val="28"/>
                <w:szCs w:val="28"/>
              </w:rPr>
              <w:t>Подпись, печать</w:t>
            </w:r>
          </w:p>
        </w:tc>
      </w:tr>
      <w:tr w:rsidR="00A70650" w:rsidTr="00A70650">
        <w:tc>
          <w:tcPr>
            <w:tcW w:w="594"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r>
              <w:rPr>
                <w:sz w:val="28"/>
                <w:szCs w:val="28"/>
              </w:rPr>
              <w:t>1.</w:t>
            </w:r>
          </w:p>
        </w:tc>
        <w:tc>
          <w:tcPr>
            <w:tcW w:w="3200"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r>
              <w:rPr>
                <w:sz w:val="28"/>
                <w:szCs w:val="28"/>
              </w:rPr>
              <w:t>Канкулов Х.Б.</w:t>
            </w:r>
          </w:p>
        </w:tc>
        <w:tc>
          <w:tcPr>
            <w:tcW w:w="3295"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r>
              <w:rPr>
                <w:sz w:val="28"/>
                <w:szCs w:val="28"/>
              </w:rPr>
              <w:t>Ул. Ленина, 111, Местная администрация с.п. Псыгансу</w:t>
            </w:r>
          </w:p>
        </w:tc>
        <w:tc>
          <w:tcPr>
            <w:tcW w:w="2341" w:type="dxa"/>
            <w:tcBorders>
              <w:top w:val="single" w:sz="4" w:space="0" w:color="auto"/>
              <w:left w:val="single" w:sz="4" w:space="0" w:color="auto"/>
              <w:bottom w:val="single" w:sz="4" w:space="0" w:color="auto"/>
              <w:right w:val="single" w:sz="4" w:space="0" w:color="auto"/>
            </w:tcBorders>
          </w:tcPr>
          <w:p w:rsidR="00A70650" w:rsidRDefault="00A70650">
            <w:pPr>
              <w:pStyle w:val="a4"/>
              <w:spacing w:line="276" w:lineRule="auto"/>
              <w:rPr>
                <w:rFonts w:ascii="Calibri" w:hAnsi="Calibri"/>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tc>
      </w:tr>
      <w:tr w:rsidR="00A70650" w:rsidTr="00A70650">
        <w:tc>
          <w:tcPr>
            <w:tcW w:w="594"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r>
              <w:rPr>
                <w:sz w:val="28"/>
                <w:szCs w:val="28"/>
              </w:rPr>
              <w:lastRenderedPageBreak/>
              <w:t>2.</w:t>
            </w:r>
          </w:p>
        </w:tc>
        <w:tc>
          <w:tcPr>
            <w:tcW w:w="3200"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proofErr w:type="spellStart"/>
            <w:r>
              <w:rPr>
                <w:sz w:val="28"/>
                <w:szCs w:val="28"/>
              </w:rPr>
              <w:t>Безирова</w:t>
            </w:r>
            <w:proofErr w:type="spellEnd"/>
            <w:r>
              <w:rPr>
                <w:sz w:val="28"/>
                <w:szCs w:val="28"/>
              </w:rPr>
              <w:t xml:space="preserve"> М.Б.</w:t>
            </w:r>
          </w:p>
        </w:tc>
        <w:tc>
          <w:tcPr>
            <w:tcW w:w="3295"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rFonts w:ascii="Calibri" w:hAnsi="Calibri"/>
                <w:sz w:val="28"/>
                <w:szCs w:val="28"/>
              </w:rPr>
            </w:pPr>
            <w:r>
              <w:rPr>
                <w:sz w:val="28"/>
                <w:szCs w:val="28"/>
              </w:rPr>
              <w:t>Ул. Ленина, 109</w:t>
            </w:r>
          </w:p>
          <w:p w:rsidR="00A70650" w:rsidRDefault="00A70650">
            <w:pPr>
              <w:pStyle w:val="a4"/>
              <w:spacing w:line="276" w:lineRule="auto"/>
              <w:rPr>
                <w:sz w:val="28"/>
                <w:szCs w:val="28"/>
              </w:rPr>
            </w:pPr>
            <w:r>
              <w:rPr>
                <w:sz w:val="28"/>
                <w:szCs w:val="28"/>
              </w:rPr>
              <w:t>МКОУ СОШ № 1 с.п. Псыгансу</w:t>
            </w:r>
          </w:p>
        </w:tc>
        <w:tc>
          <w:tcPr>
            <w:tcW w:w="2341" w:type="dxa"/>
            <w:tcBorders>
              <w:top w:val="single" w:sz="4" w:space="0" w:color="auto"/>
              <w:left w:val="single" w:sz="4" w:space="0" w:color="auto"/>
              <w:bottom w:val="single" w:sz="4" w:space="0" w:color="auto"/>
              <w:right w:val="single" w:sz="4" w:space="0" w:color="auto"/>
            </w:tcBorders>
          </w:tcPr>
          <w:p w:rsidR="00A70650" w:rsidRDefault="00A70650">
            <w:pPr>
              <w:pStyle w:val="a4"/>
              <w:spacing w:line="276" w:lineRule="auto"/>
              <w:rPr>
                <w:rFonts w:ascii="Calibri" w:hAnsi="Calibri"/>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tc>
      </w:tr>
      <w:tr w:rsidR="00A70650" w:rsidTr="00A70650">
        <w:tc>
          <w:tcPr>
            <w:tcW w:w="594"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r>
              <w:rPr>
                <w:sz w:val="28"/>
                <w:szCs w:val="28"/>
              </w:rPr>
              <w:t>3.</w:t>
            </w:r>
          </w:p>
        </w:tc>
        <w:tc>
          <w:tcPr>
            <w:tcW w:w="3200"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proofErr w:type="spellStart"/>
            <w:r>
              <w:rPr>
                <w:sz w:val="28"/>
                <w:szCs w:val="28"/>
              </w:rPr>
              <w:t>Лешкенов</w:t>
            </w:r>
            <w:proofErr w:type="spellEnd"/>
            <w:r>
              <w:rPr>
                <w:sz w:val="28"/>
                <w:szCs w:val="28"/>
              </w:rPr>
              <w:t xml:space="preserve"> А.А.</w:t>
            </w:r>
          </w:p>
        </w:tc>
        <w:tc>
          <w:tcPr>
            <w:tcW w:w="3295"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rFonts w:ascii="Calibri" w:hAnsi="Calibri"/>
                <w:sz w:val="28"/>
                <w:szCs w:val="28"/>
              </w:rPr>
            </w:pPr>
            <w:r>
              <w:rPr>
                <w:sz w:val="28"/>
                <w:szCs w:val="28"/>
              </w:rPr>
              <w:t>Ул. Ватутина, 141</w:t>
            </w:r>
          </w:p>
          <w:p w:rsidR="00A70650" w:rsidRDefault="00A70650">
            <w:pPr>
              <w:pStyle w:val="a4"/>
              <w:spacing w:line="276" w:lineRule="auto"/>
              <w:rPr>
                <w:sz w:val="28"/>
                <w:szCs w:val="28"/>
              </w:rPr>
            </w:pPr>
            <w:r>
              <w:rPr>
                <w:sz w:val="28"/>
                <w:szCs w:val="28"/>
              </w:rPr>
              <w:t>МУП ПКП «Псыгансу»</w:t>
            </w:r>
          </w:p>
        </w:tc>
        <w:tc>
          <w:tcPr>
            <w:tcW w:w="2341" w:type="dxa"/>
            <w:tcBorders>
              <w:top w:val="single" w:sz="4" w:space="0" w:color="auto"/>
              <w:left w:val="single" w:sz="4" w:space="0" w:color="auto"/>
              <w:bottom w:val="single" w:sz="4" w:space="0" w:color="auto"/>
              <w:right w:val="single" w:sz="4" w:space="0" w:color="auto"/>
            </w:tcBorders>
          </w:tcPr>
          <w:p w:rsidR="00A70650" w:rsidRDefault="00A70650">
            <w:pPr>
              <w:pStyle w:val="a4"/>
              <w:spacing w:line="276" w:lineRule="auto"/>
              <w:rPr>
                <w:rFonts w:ascii="Calibri" w:hAnsi="Calibri"/>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tc>
      </w:tr>
      <w:tr w:rsidR="00A70650" w:rsidTr="00A70650">
        <w:tc>
          <w:tcPr>
            <w:tcW w:w="594"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r>
              <w:rPr>
                <w:sz w:val="28"/>
                <w:szCs w:val="28"/>
              </w:rPr>
              <w:t>4.</w:t>
            </w:r>
          </w:p>
        </w:tc>
        <w:tc>
          <w:tcPr>
            <w:tcW w:w="3200"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sz w:val="28"/>
                <w:szCs w:val="28"/>
              </w:rPr>
            </w:pPr>
            <w:proofErr w:type="spellStart"/>
            <w:r>
              <w:rPr>
                <w:sz w:val="28"/>
                <w:szCs w:val="28"/>
              </w:rPr>
              <w:t>Цримова</w:t>
            </w:r>
            <w:proofErr w:type="spellEnd"/>
            <w:r>
              <w:rPr>
                <w:sz w:val="28"/>
                <w:szCs w:val="28"/>
              </w:rPr>
              <w:t xml:space="preserve"> А.С.</w:t>
            </w:r>
          </w:p>
        </w:tc>
        <w:tc>
          <w:tcPr>
            <w:tcW w:w="3295" w:type="dxa"/>
            <w:tcBorders>
              <w:top w:val="single" w:sz="4" w:space="0" w:color="auto"/>
              <w:left w:val="single" w:sz="4" w:space="0" w:color="auto"/>
              <w:bottom w:val="single" w:sz="4" w:space="0" w:color="auto"/>
              <w:right w:val="single" w:sz="4" w:space="0" w:color="auto"/>
            </w:tcBorders>
            <w:hideMark/>
          </w:tcPr>
          <w:p w:rsidR="00A70650" w:rsidRDefault="00A70650">
            <w:pPr>
              <w:pStyle w:val="a4"/>
              <w:spacing w:line="276" w:lineRule="auto"/>
              <w:rPr>
                <w:rFonts w:ascii="Calibri" w:hAnsi="Calibri"/>
                <w:sz w:val="28"/>
                <w:szCs w:val="28"/>
              </w:rPr>
            </w:pPr>
            <w:r>
              <w:rPr>
                <w:sz w:val="28"/>
                <w:szCs w:val="28"/>
              </w:rPr>
              <w:t>Ул. Ленина, 109</w:t>
            </w:r>
          </w:p>
          <w:p w:rsidR="00A70650" w:rsidRDefault="00A70650">
            <w:pPr>
              <w:pStyle w:val="a4"/>
              <w:spacing w:line="276" w:lineRule="auto"/>
              <w:rPr>
                <w:sz w:val="28"/>
                <w:szCs w:val="28"/>
              </w:rPr>
            </w:pPr>
            <w:r>
              <w:rPr>
                <w:sz w:val="28"/>
                <w:szCs w:val="28"/>
              </w:rPr>
              <w:t>МКУК «</w:t>
            </w:r>
            <w:proofErr w:type="spellStart"/>
            <w:r>
              <w:rPr>
                <w:sz w:val="28"/>
                <w:szCs w:val="28"/>
              </w:rPr>
              <w:t>Псыгансуевская</w:t>
            </w:r>
            <w:proofErr w:type="spellEnd"/>
            <w:r>
              <w:rPr>
                <w:sz w:val="28"/>
                <w:szCs w:val="28"/>
              </w:rPr>
              <w:t xml:space="preserve"> сельская библиотека»</w:t>
            </w:r>
          </w:p>
        </w:tc>
        <w:tc>
          <w:tcPr>
            <w:tcW w:w="2341" w:type="dxa"/>
            <w:tcBorders>
              <w:top w:val="single" w:sz="4" w:space="0" w:color="auto"/>
              <w:left w:val="single" w:sz="4" w:space="0" w:color="auto"/>
              <w:bottom w:val="single" w:sz="4" w:space="0" w:color="auto"/>
              <w:right w:val="single" w:sz="4" w:space="0" w:color="auto"/>
            </w:tcBorders>
          </w:tcPr>
          <w:p w:rsidR="00A70650" w:rsidRDefault="00A70650">
            <w:pPr>
              <w:pStyle w:val="a4"/>
              <w:spacing w:line="276" w:lineRule="auto"/>
              <w:rPr>
                <w:rFonts w:ascii="Calibri" w:hAnsi="Calibri"/>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p w:rsidR="00A70650" w:rsidRDefault="00A70650">
            <w:pPr>
              <w:pStyle w:val="a4"/>
              <w:spacing w:line="276" w:lineRule="auto"/>
              <w:rPr>
                <w:sz w:val="28"/>
                <w:szCs w:val="28"/>
              </w:rPr>
            </w:pPr>
          </w:p>
        </w:tc>
      </w:tr>
    </w:tbl>
    <w:p w:rsidR="00A70650" w:rsidRDefault="00A70650" w:rsidP="00A70650">
      <w:pPr>
        <w:pStyle w:val="a4"/>
        <w:rPr>
          <w:sz w:val="28"/>
          <w:szCs w:val="28"/>
        </w:rPr>
      </w:pPr>
    </w:p>
    <w:sectPr w:rsidR="00A70650" w:rsidSect="0003527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E11"/>
    <w:rsid w:val="000171B4"/>
    <w:rsid w:val="00035277"/>
    <w:rsid w:val="001A325B"/>
    <w:rsid w:val="001D7794"/>
    <w:rsid w:val="00257E50"/>
    <w:rsid w:val="002F7B9E"/>
    <w:rsid w:val="00317A65"/>
    <w:rsid w:val="003644F3"/>
    <w:rsid w:val="003C24FF"/>
    <w:rsid w:val="004457F5"/>
    <w:rsid w:val="004C4A29"/>
    <w:rsid w:val="00633540"/>
    <w:rsid w:val="00725E11"/>
    <w:rsid w:val="007C7A3D"/>
    <w:rsid w:val="009A1025"/>
    <w:rsid w:val="00A70650"/>
    <w:rsid w:val="00B532F6"/>
    <w:rsid w:val="00D23EB8"/>
    <w:rsid w:val="00D5552D"/>
    <w:rsid w:val="00E1195B"/>
    <w:rsid w:val="00F62AA2"/>
    <w:rsid w:val="00FB1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94"/>
  </w:style>
  <w:style w:type="paragraph" w:styleId="2">
    <w:name w:val="heading 2"/>
    <w:basedOn w:val="a"/>
    <w:next w:val="a"/>
    <w:link w:val="20"/>
    <w:semiHidden/>
    <w:unhideWhenUsed/>
    <w:qFormat/>
    <w:rsid w:val="002F7B9E"/>
    <w:pPr>
      <w:keepNext/>
      <w:tabs>
        <w:tab w:val="left" w:pos="3555"/>
        <w:tab w:val="left" w:pos="4248"/>
        <w:tab w:val="left" w:pos="6255"/>
      </w:tabs>
      <w:spacing w:after="0" w:line="200" w:lineRule="exact"/>
      <w:ind w:right="-284"/>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5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25E11"/>
    <w:pPr>
      <w:spacing w:after="0" w:line="240" w:lineRule="auto"/>
    </w:pPr>
  </w:style>
  <w:style w:type="character" w:customStyle="1" w:styleId="20">
    <w:name w:val="Заголовок 2 Знак"/>
    <w:basedOn w:val="a0"/>
    <w:link w:val="2"/>
    <w:semiHidden/>
    <w:rsid w:val="002F7B9E"/>
    <w:rPr>
      <w:rFonts w:ascii="Times New Roman" w:eastAsia="Times New Roman" w:hAnsi="Times New Roman" w:cs="Times New Roman"/>
      <w:b/>
      <w:sz w:val="24"/>
      <w:szCs w:val="20"/>
      <w:lang w:eastAsia="ru-RU"/>
    </w:rPr>
  </w:style>
  <w:style w:type="paragraph" w:styleId="a5">
    <w:name w:val="Balloon Text"/>
    <w:basedOn w:val="a"/>
    <w:link w:val="a6"/>
    <w:uiPriority w:val="99"/>
    <w:semiHidden/>
    <w:unhideWhenUsed/>
    <w:rsid w:val="002F7B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7B9E"/>
    <w:rPr>
      <w:rFonts w:ascii="Tahoma" w:hAnsi="Tahoma" w:cs="Tahoma"/>
      <w:sz w:val="16"/>
      <w:szCs w:val="16"/>
    </w:rPr>
  </w:style>
  <w:style w:type="paragraph" w:styleId="3">
    <w:name w:val="Body Text Indent 3"/>
    <w:basedOn w:val="a"/>
    <w:link w:val="30"/>
    <w:uiPriority w:val="99"/>
    <w:semiHidden/>
    <w:unhideWhenUsed/>
    <w:rsid w:val="00A70650"/>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A7065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326206704">
      <w:bodyDiv w:val="1"/>
      <w:marLeft w:val="0"/>
      <w:marRight w:val="0"/>
      <w:marTop w:val="0"/>
      <w:marBottom w:val="0"/>
      <w:divBdr>
        <w:top w:val="none" w:sz="0" w:space="0" w:color="auto"/>
        <w:left w:val="none" w:sz="0" w:space="0" w:color="auto"/>
        <w:bottom w:val="none" w:sz="0" w:space="0" w:color="auto"/>
        <w:right w:val="none" w:sz="0" w:space="0" w:color="auto"/>
      </w:divBdr>
    </w:div>
    <w:div w:id="1663117609">
      <w:bodyDiv w:val="1"/>
      <w:marLeft w:val="0"/>
      <w:marRight w:val="0"/>
      <w:marTop w:val="0"/>
      <w:marBottom w:val="0"/>
      <w:divBdr>
        <w:top w:val="none" w:sz="0" w:space="0" w:color="auto"/>
        <w:left w:val="none" w:sz="0" w:space="0" w:color="auto"/>
        <w:bottom w:val="none" w:sz="0" w:space="0" w:color="auto"/>
        <w:right w:val="none" w:sz="0" w:space="0" w:color="auto"/>
      </w:divBdr>
    </w:div>
    <w:div w:id="193162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2799</Words>
  <Characters>15957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1</cp:lastModifiedBy>
  <cp:revision>12</cp:revision>
  <cp:lastPrinted>2019-04-18T10:57:00Z</cp:lastPrinted>
  <dcterms:created xsi:type="dcterms:W3CDTF">2017-11-27T06:35:00Z</dcterms:created>
  <dcterms:modified xsi:type="dcterms:W3CDTF">2019-04-18T10:58:00Z</dcterms:modified>
</cp:coreProperties>
</file>